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9554" w14:textId="207220C6" w:rsidR="005648B2" w:rsidRPr="00A0418E" w:rsidRDefault="00305D82" w:rsidP="00A0418E">
      <w:pPr>
        <w:spacing w:after="0"/>
        <w:jc w:val="both"/>
        <w:rPr>
          <w:rFonts w:ascii="Arial" w:hAnsi="Arial" w:cs="Arial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D078266" wp14:editId="76FA7E98">
                <wp:simplePos x="0" y="0"/>
                <wp:positionH relativeFrom="column">
                  <wp:posOffset>1048385</wp:posOffset>
                </wp:positionH>
                <wp:positionV relativeFrom="paragraph">
                  <wp:posOffset>-1183640</wp:posOffset>
                </wp:positionV>
                <wp:extent cx="5424805" cy="8024495"/>
                <wp:effectExtent l="0" t="0" r="4445" b="0"/>
                <wp:wrapNone/>
                <wp:docPr id="28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80244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40D26" w14:textId="77777777" w:rsidR="003C145C" w:rsidRDefault="003C145C" w:rsidP="003C145C">
                            <w:pPr>
                              <w:jc w:val="center"/>
                            </w:pPr>
                          </w:p>
                          <w:p w14:paraId="0CA95DC0" w14:textId="77777777" w:rsidR="003C145C" w:rsidRDefault="003C145C" w:rsidP="00F91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8266" id="Rectángulo 23" o:spid="_x0000_s1026" style="position:absolute;left:0;text-align:left;margin-left:82.55pt;margin-top:-93.2pt;width:427.15pt;height:631.8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" fillcolor="#0070c0" stroked="f" strokeweight="1pt">
                <v:textbox>
                  <w:txbxContent>
                    <w:p w14:paraId="6BF40D26" w14:textId="77777777" w:rsidR="003C145C" w:rsidRDefault="003C145C" w:rsidP="003C145C">
                      <w:pPr>
                        <w:jc w:val="center"/>
                      </w:pPr>
                    </w:p>
                    <w:p w14:paraId="0CA95DC0" w14:textId="77777777" w:rsidR="003C145C" w:rsidRDefault="003C145C" w:rsidP="00F91C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6160612" wp14:editId="65F3AE3D">
                <wp:simplePos x="0" y="0"/>
                <wp:positionH relativeFrom="column">
                  <wp:posOffset>-1080135</wp:posOffset>
                </wp:positionH>
                <wp:positionV relativeFrom="paragraph">
                  <wp:posOffset>-1270</wp:posOffset>
                </wp:positionV>
                <wp:extent cx="2127885" cy="2033270"/>
                <wp:effectExtent l="0" t="0" r="5715" b="5080"/>
                <wp:wrapNone/>
                <wp:docPr id="25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885" cy="20332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8819F" id="Rectángulo 24" o:spid="_x0000_s1026" style="position:absolute;margin-left:-85.05pt;margin-top:-.1pt;width:167.55pt;height:160.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" fillcolor="#0070c0" stroked="f" strokeweight="1pt">
                <v:path arrowok="t"/>
              </v:rect>
            </w:pict>
          </mc:Fallback>
        </mc:AlternateContent>
      </w: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07041DC" wp14:editId="4DEE237B">
                <wp:simplePos x="0" y="0"/>
                <wp:positionH relativeFrom="column">
                  <wp:posOffset>1048385</wp:posOffset>
                </wp:positionH>
                <wp:positionV relativeFrom="paragraph">
                  <wp:posOffset>-1270</wp:posOffset>
                </wp:positionV>
                <wp:extent cx="5424805" cy="2033270"/>
                <wp:effectExtent l="0" t="0" r="4445" b="508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2033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EFC6F" id="Rectángulo 26" o:spid="_x0000_s1026" style="position:absolute;margin-left:82.55pt;margin-top:-.1pt;width:427.15pt;height:160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" fillcolor="white [3212]" stroked="f" strokeweight="1pt">
                <v:path arrowok="t"/>
              </v:rect>
            </w:pict>
          </mc:Fallback>
        </mc:AlternateContent>
      </w:r>
      <w:r w:rsidRPr="00A0418E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133E6A5" wp14:editId="3F56AAF9">
                <wp:simplePos x="0" y="0"/>
                <wp:positionH relativeFrom="page">
                  <wp:align>left</wp:align>
                </wp:positionH>
                <wp:positionV relativeFrom="paragraph">
                  <wp:posOffset>-1270</wp:posOffset>
                </wp:positionV>
                <wp:extent cx="7553325" cy="2033905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03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9489" w14:textId="3868A14F" w:rsidR="00FF7BB5" w:rsidRPr="00CC2303" w:rsidRDefault="00E949B3" w:rsidP="000B514C">
                            <w:pPr>
                              <w:ind w:left="709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="00FF7BB5"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  <w:t>Premios</w:t>
                            </w:r>
                            <w:r w:rsidR="00FF7BB5"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 xml:space="preserve"> </w:t>
                            </w:r>
                            <w:r w:rsidR="00FF7BB5"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>InnovaCción</w:t>
                            </w:r>
                          </w:p>
                          <w:p w14:paraId="50854288" w14:textId="5119B1EF" w:rsidR="00FF7BB5" w:rsidRPr="00CC2303" w:rsidRDefault="00B93D66" w:rsidP="000B514C">
                            <w:pPr>
                              <w:ind w:left="851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I</w:t>
                            </w:r>
                            <w:r w:rsidR="00437F4A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I</w:t>
                            </w:r>
                            <w:r w:rsidR="00FF7BB5"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I Edición.</w:t>
                            </w:r>
                            <w:r w:rsidR="000B514C"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Pr="00CC2303">
                              <w:rPr>
                                <w:rFonts w:ascii="Arial" w:hAnsi="Arial" w:cs="Arial"/>
                                <w:color w:val="0070C0"/>
                                <w:sz w:val="52"/>
                              </w:rPr>
                              <w:t>20</w:t>
                            </w:r>
                            <w:r w:rsidR="00437F4A">
                              <w:rPr>
                                <w:rFonts w:ascii="Arial" w:hAnsi="Arial" w:cs="Arial"/>
                                <w:color w:val="0070C0"/>
                                <w:sz w:val="52"/>
                              </w:rPr>
                              <w:t>20</w:t>
                            </w:r>
                          </w:p>
                          <w:p w14:paraId="23563180" w14:textId="77777777" w:rsidR="00FF7BB5" w:rsidRPr="00CC2303" w:rsidRDefault="00FF7BB5" w:rsidP="000B514C">
                            <w:pPr>
                              <w:ind w:left="9214"/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</w:pPr>
                            <w:r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>BASES</w:t>
                            </w:r>
                          </w:p>
                          <w:p w14:paraId="3CB5CA06" w14:textId="77777777" w:rsidR="00FF7BB5" w:rsidRPr="00CC2303" w:rsidRDefault="00FF7BB5" w:rsidP="007B4AF4">
                            <w:pPr>
                              <w:ind w:left="851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E6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0;margin-top:-.1pt;width:594.75pt;height:160.15pt;z-index:-2516515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mFEwIAAAMEAAAOAAAAZHJzL2Uyb0RvYy54bWysU11v2yAUfZ+0/4B4X+w4ydp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" filled="f" stroked="f">
                <v:textbox>
                  <w:txbxContent>
                    <w:p w14:paraId="7CAE9489" w14:textId="3868A14F" w:rsidR="00FF7BB5" w:rsidRPr="00CC2303" w:rsidRDefault="00E949B3" w:rsidP="000B514C">
                      <w:pPr>
                        <w:ind w:left="709"/>
                        <w:rPr>
                          <w:rFonts w:ascii="Arial" w:hAnsi="Arial" w:cs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="00FF7BB5" w:rsidRPr="00CC2303"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  <w:t>Premios</w:t>
                      </w:r>
                      <w:r w:rsidR="00FF7BB5"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 xml:space="preserve"> </w:t>
                      </w:r>
                      <w:r w:rsidR="00FF7BB5"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>InnovaCción</w:t>
                      </w:r>
                    </w:p>
                    <w:p w14:paraId="50854288" w14:textId="5119B1EF" w:rsidR="00FF7BB5" w:rsidRPr="00CC2303" w:rsidRDefault="00B93D66" w:rsidP="000B514C">
                      <w:pPr>
                        <w:ind w:left="851"/>
                        <w:rPr>
                          <w:rFonts w:ascii="Arial" w:hAnsi="Arial" w:cs="Arial"/>
                          <w:sz w:val="52"/>
                        </w:rPr>
                      </w:pPr>
                      <w:r w:rsidRPr="00CC2303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I</w:t>
                      </w:r>
                      <w:r w:rsidR="00437F4A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I</w:t>
                      </w:r>
                      <w:r w:rsidR="00FF7BB5" w:rsidRPr="00CC2303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I Edición.</w:t>
                      </w:r>
                      <w:r w:rsidR="000B514C" w:rsidRPr="00CC2303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Pr="00CC2303">
                        <w:rPr>
                          <w:rFonts w:ascii="Arial" w:hAnsi="Arial" w:cs="Arial"/>
                          <w:color w:val="0070C0"/>
                          <w:sz w:val="52"/>
                        </w:rPr>
                        <w:t>20</w:t>
                      </w:r>
                      <w:r w:rsidR="00437F4A">
                        <w:rPr>
                          <w:rFonts w:ascii="Arial" w:hAnsi="Arial" w:cs="Arial"/>
                          <w:color w:val="0070C0"/>
                          <w:sz w:val="52"/>
                        </w:rPr>
                        <w:t>20</w:t>
                      </w:r>
                    </w:p>
                    <w:p w14:paraId="23563180" w14:textId="77777777" w:rsidR="00FF7BB5" w:rsidRPr="00CC2303" w:rsidRDefault="00FF7BB5" w:rsidP="000B514C">
                      <w:pPr>
                        <w:ind w:left="9214"/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</w:pPr>
                      <w:r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>BASES</w:t>
                      </w:r>
                    </w:p>
                    <w:p w14:paraId="3CB5CA06" w14:textId="77777777" w:rsidR="00FF7BB5" w:rsidRPr="00CC2303" w:rsidRDefault="00FF7BB5" w:rsidP="007B4AF4">
                      <w:pPr>
                        <w:ind w:left="851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BE7EC6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91241CE" w14:textId="29FDD272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C734770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D887818" w14:textId="2D5D9003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773F37C" w14:textId="66E724AD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56508974" w14:textId="3EF3700A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AB603D3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3BDA9F0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7E2D58CA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CB44036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A1010CA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7560DF8F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06D6A69" w14:textId="65A4F125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098028E" w14:textId="5AFABE9F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02A6D536" w14:textId="5DB61E18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554E2101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3154F989" w14:textId="42228575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3F5C2E8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642F25C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7158701C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8D1E751" w14:textId="075C4352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57A40616" w14:textId="77777777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4A8A56E7" w14:textId="3AE022B6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3834BEC0" w14:textId="77777777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5A8695A1" w14:textId="160E8FD5" w:rsidR="00C566DB" w:rsidRPr="00A0418E" w:rsidRDefault="00305D82" w:rsidP="00A0418E">
      <w:pPr>
        <w:spacing w:after="0"/>
        <w:jc w:val="both"/>
        <w:rPr>
          <w:rFonts w:ascii="Arial" w:hAnsi="Arial" w:cs="Arial"/>
        </w:rPr>
      </w:pPr>
      <w:r w:rsidRPr="00A0418E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06A0ED5" wp14:editId="15A287F3">
                <wp:simplePos x="0" y="0"/>
                <wp:positionH relativeFrom="column">
                  <wp:posOffset>1252855</wp:posOffset>
                </wp:positionH>
                <wp:positionV relativeFrom="paragraph">
                  <wp:posOffset>123190</wp:posOffset>
                </wp:positionV>
                <wp:extent cx="1257300" cy="41084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367E" w14:textId="77777777" w:rsidR="00024A7E" w:rsidRPr="007579D9" w:rsidRDefault="00024A7E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Promueve: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A0ED5" id="_x0000_s1028" type="#_x0000_t202" style="position:absolute;left:0;text-align:left;margin-left:98.65pt;margin-top:9.7pt;width:99pt;height:32.35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" filled="f" stroked="f">
                <v:textbox style="mso-fit-shape-to-text:t">
                  <w:txbxContent>
                    <w:p w14:paraId="67E1367E" w14:textId="77777777" w:rsidR="00024A7E" w:rsidRPr="007579D9" w:rsidRDefault="00024A7E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</w:rPr>
                        <w:t>Promueve:</w:t>
                      </w:r>
                    </w:p>
                  </w:txbxContent>
                </v:textbox>
              </v:shape>
            </w:pict>
          </mc:Fallback>
        </mc:AlternateContent>
      </w:r>
    </w:p>
    <w:p w14:paraId="78271F12" w14:textId="3B8D3CC4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0FDFF0B9" w14:textId="0D5D1068" w:rsidR="00D6298F" w:rsidRPr="00A0418E" w:rsidRDefault="00305D82" w:rsidP="00A0418E">
      <w:pPr>
        <w:spacing w:after="0"/>
        <w:jc w:val="both"/>
        <w:rPr>
          <w:rFonts w:ascii="Arial" w:hAnsi="Arial" w:cs="Arial"/>
          <w:sz w:val="24"/>
        </w:rPr>
      </w:pPr>
      <w:r w:rsidRPr="00A0418E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63F4AE5" wp14:editId="48825CC1">
                <wp:simplePos x="0" y="0"/>
                <wp:positionH relativeFrom="column">
                  <wp:posOffset>1212850</wp:posOffset>
                </wp:positionH>
                <wp:positionV relativeFrom="paragraph">
                  <wp:posOffset>285750</wp:posOffset>
                </wp:positionV>
                <wp:extent cx="2619375" cy="4108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166E" w14:textId="77777777" w:rsidR="00024A7E" w:rsidRPr="007579D9" w:rsidRDefault="00024A7E" w:rsidP="00024A7E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>Con el apoyo de</w:t>
                            </w:r>
                            <w:r w:rsidR="0068429D"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F4AE5" id="_x0000_s1029" type="#_x0000_t202" style="position:absolute;left:0;text-align:left;margin-left:95.5pt;margin-top:22.5pt;width:206.25pt;height:32.35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0hFQIAAAE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" filled="f" stroked="f">
                <v:textbox style="mso-fit-shape-to-text:t">
                  <w:txbxContent>
                    <w:p w14:paraId="4C24166E" w14:textId="77777777" w:rsidR="00024A7E" w:rsidRPr="007579D9" w:rsidRDefault="00024A7E" w:rsidP="00024A7E">
                      <w:pPr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>Con el apoyo de</w:t>
                      </w:r>
                      <w:r w:rsidR="0068429D"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D22B45D" w14:textId="1035208D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576E0E61" w14:textId="72F87D89" w:rsidR="00D6298F" w:rsidRPr="00A0418E" w:rsidRDefault="006E57C9" w:rsidP="00A0418E">
      <w:pPr>
        <w:spacing w:after="0"/>
        <w:jc w:val="both"/>
        <w:rPr>
          <w:rFonts w:ascii="Arial" w:hAnsi="Arial" w:cs="Arial"/>
          <w:sz w:val="24"/>
        </w:rPr>
      </w:pPr>
      <w:r w:rsidRPr="00A0418E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1C240B7" wp14:editId="08946A4B">
                <wp:simplePos x="0" y="0"/>
                <wp:positionH relativeFrom="column">
                  <wp:posOffset>1257624</wp:posOffset>
                </wp:positionH>
                <wp:positionV relativeFrom="paragraph">
                  <wp:posOffset>454348</wp:posOffset>
                </wp:positionV>
                <wp:extent cx="992038" cy="41084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082B" w14:textId="77777777" w:rsidR="006E57C9" w:rsidRPr="007579D9" w:rsidRDefault="006E57C9" w:rsidP="006E57C9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 xml:space="preserve">Colaboran: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240B7" id="_x0000_s1030" type="#_x0000_t202" style="position:absolute;left:0;text-align:left;margin-left:99.05pt;margin-top:35.8pt;width:78.1pt;height:32.35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" filled="f" stroked="f">
                <v:textbox style="mso-fit-shape-to-text:t">
                  <w:txbxContent>
                    <w:p w14:paraId="2405082B" w14:textId="77777777" w:rsidR="006E57C9" w:rsidRPr="007579D9" w:rsidRDefault="006E57C9" w:rsidP="006E57C9">
                      <w:pPr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 xml:space="preserve">Colaboran: </w:t>
                      </w:r>
                    </w:p>
                  </w:txbxContent>
                </v:textbox>
              </v:shape>
            </w:pict>
          </mc:Fallback>
        </mc:AlternateContent>
      </w:r>
    </w:p>
    <w:p w14:paraId="342A7ABA" w14:textId="0F15873D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5CB30317" w14:textId="60273D81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5A8A7B2C" w14:textId="11599FCA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0DA41D74" w14:textId="519775AE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6C0AB624" w14:textId="37084AC2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71FA7C76" w14:textId="5FE311E7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31859E99" w14:textId="56B03366" w:rsidR="0041492A" w:rsidRPr="00A0418E" w:rsidRDefault="0041492A" w:rsidP="00A0418E">
      <w:pPr>
        <w:spacing w:after="0"/>
        <w:jc w:val="both"/>
        <w:rPr>
          <w:rFonts w:ascii="Arial" w:hAnsi="Arial" w:cs="Arial"/>
          <w:sz w:val="24"/>
        </w:rPr>
      </w:pPr>
    </w:p>
    <w:p w14:paraId="6E22246D" w14:textId="76CFB391" w:rsidR="0041492A" w:rsidRPr="00A0418E" w:rsidRDefault="002361DF" w:rsidP="00A0418E">
      <w:pPr>
        <w:spacing w:after="0"/>
        <w:jc w:val="both"/>
        <w:rPr>
          <w:rFonts w:ascii="Arial" w:hAnsi="Arial" w:cs="Arial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B1C25B4" wp14:editId="4A3876C8">
                <wp:simplePos x="0" y="0"/>
                <wp:positionH relativeFrom="page">
                  <wp:align>left</wp:align>
                </wp:positionH>
                <wp:positionV relativeFrom="paragraph">
                  <wp:posOffset>247015</wp:posOffset>
                </wp:positionV>
                <wp:extent cx="2115185" cy="2936240"/>
                <wp:effectExtent l="0" t="0" r="0" b="0"/>
                <wp:wrapNone/>
                <wp:docPr id="24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185" cy="2936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AD3B2" w14:textId="77777777" w:rsidR="002742F6" w:rsidRDefault="002742F6" w:rsidP="002742F6">
                            <w:pPr>
                              <w:jc w:val="center"/>
                            </w:pPr>
                          </w:p>
                          <w:p w14:paraId="6F1E7301" w14:textId="77777777" w:rsidR="00DC6BDF" w:rsidRDefault="00DC6BDF" w:rsidP="00DC6B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C25B4" id="Rectángulo 5" o:spid="_x0000_s1031" style="position:absolute;left:0;text-align:left;margin-left:0;margin-top:19.45pt;width:166.55pt;height:231.2pt;z-index:-251645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" fillcolor="#0070c0" stroked="f" strokeweight="1pt">
                <v:textbox>
                  <w:txbxContent>
                    <w:p w14:paraId="127AD3B2" w14:textId="77777777" w:rsidR="002742F6" w:rsidRDefault="002742F6" w:rsidP="002742F6">
                      <w:pPr>
                        <w:jc w:val="center"/>
                      </w:pPr>
                    </w:p>
                    <w:p w14:paraId="6F1E7301" w14:textId="77777777" w:rsidR="00DC6BDF" w:rsidRDefault="00DC6BDF" w:rsidP="00DC6BD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15CD87B" w14:textId="66AFE08D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230A269C" w14:textId="5408A1CC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307E7733" w14:textId="13743912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31C1125D" w14:textId="6FC09914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37D967D" w14:textId="3815CA7C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8AF65D5" w14:textId="316B6C50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07B27D8" w14:textId="3705B7A3" w:rsidR="00A0418E" w:rsidRDefault="004E10E0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  <w:r>
        <w:rPr>
          <w:noProof/>
        </w:rPr>
        <w:drawing>
          <wp:anchor distT="0" distB="0" distL="114300" distR="114300" simplePos="0" relativeHeight="251733504" behindDoc="1" locked="0" layoutInCell="1" allowOverlap="1" wp14:anchorId="7AB931C7" wp14:editId="6ECDDA39">
            <wp:simplePos x="0" y="0"/>
            <wp:positionH relativeFrom="margin">
              <wp:posOffset>2446655</wp:posOffset>
            </wp:positionH>
            <wp:positionV relativeFrom="paragraph">
              <wp:posOffset>105410</wp:posOffset>
            </wp:positionV>
            <wp:extent cx="813816" cy="292608"/>
            <wp:effectExtent l="0" t="0" r="5715" b="0"/>
            <wp:wrapThrough wrapText="bothSides">
              <wp:wrapPolygon edited="0">
                <wp:start x="0" y="0"/>
                <wp:lineTo x="0" y="19722"/>
                <wp:lineTo x="21246" y="19722"/>
                <wp:lineTo x="21246" y="0"/>
                <wp:lineTo x="0" y="0"/>
              </wp:wrapPolygon>
            </wp:wrapThrough>
            <wp:docPr id="1037" name="Imagen 1037" descr="Resultado de imagen de fi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ia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" cy="29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4B1FE" w14:textId="64D0FF75" w:rsidR="00A0418E" w:rsidRDefault="004E10E0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  <w:r w:rsidRPr="00A0418E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4352" behindDoc="0" locked="0" layoutInCell="1" allowOverlap="1" wp14:anchorId="2B8DF1B2" wp14:editId="4C0251D2">
            <wp:simplePos x="0" y="0"/>
            <wp:positionH relativeFrom="column">
              <wp:posOffset>2986405</wp:posOffset>
            </wp:positionH>
            <wp:positionV relativeFrom="paragraph">
              <wp:posOffset>338455</wp:posOffset>
            </wp:positionV>
            <wp:extent cx="429895" cy="227330"/>
            <wp:effectExtent l="0" t="0" r="8255" b="1270"/>
            <wp:wrapNone/>
            <wp:docPr id="1024" name="Imagen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8C6F3" w14:textId="05750610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576469C" w14:textId="557FD4B8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24106F09" w14:textId="25807E18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D721FAE" w14:textId="2E36428F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2A43473" w14:textId="207D0B14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1508B15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D8EDD3D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2CD55168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B3F9CD0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47F30DC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A37F882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189A5042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3E5CD7A1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5C0DEE2C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9BEAC3F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0F29B760" w14:textId="48D5CED6" w:rsidR="00E34790" w:rsidRPr="00232CB8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  <w:r w:rsidRPr="00232CB8">
        <w:rPr>
          <w:rFonts w:ascii="Arial" w:hAnsi="Arial" w:cs="Arial"/>
          <w:color w:val="FFFFFF" w:themeColor="background1"/>
          <w:sz w:val="32"/>
        </w:rPr>
        <w:t>Promarca</w:t>
      </w:r>
      <w:r w:rsidR="00A30BF8" w:rsidRPr="00232CB8">
        <w:rPr>
          <w:rFonts w:ascii="Arial" w:hAnsi="Arial" w:cs="Arial"/>
          <w:color w:val="FFFFFF" w:themeColor="background1"/>
          <w:sz w:val="32"/>
        </w:rPr>
        <w:t>, asociación que engloba a la may</w:t>
      </w:r>
      <w:r w:rsidR="00F7724F" w:rsidRPr="00232CB8">
        <w:rPr>
          <w:rFonts w:ascii="Arial" w:hAnsi="Arial" w:cs="Arial"/>
          <w:color w:val="FFFFFF" w:themeColor="background1"/>
          <w:sz w:val="32"/>
        </w:rPr>
        <w:t>or parte de los fabricantes de M</w:t>
      </w:r>
      <w:r w:rsidR="00A30BF8" w:rsidRPr="00232CB8">
        <w:rPr>
          <w:rFonts w:ascii="Arial" w:hAnsi="Arial" w:cs="Arial"/>
          <w:color w:val="FFFFFF" w:themeColor="background1"/>
          <w:sz w:val="32"/>
        </w:rPr>
        <w:t xml:space="preserve">arcas líderes de alimentación, bebidas, </w:t>
      </w:r>
      <w:r w:rsidR="008E0A83" w:rsidRPr="00232CB8">
        <w:rPr>
          <w:rFonts w:ascii="Arial" w:hAnsi="Arial" w:cs="Arial"/>
          <w:color w:val="FFFFFF" w:themeColor="background1"/>
          <w:sz w:val="32"/>
        </w:rPr>
        <w:t xml:space="preserve">cuidado personal </w:t>
      </w:r>
      <w:r w:rsidR="00E949B3" w:rsidRPr="00232CB8">
        <w:rPr>
          <w:rFonts w:ascii="Arial" w:hAnsi="Arial" w:cs="Arial"/>
          <w:color w:val="FFFFFF" w:themeColor="background1"/>
          <w:sz w:val="32"/>
        </w:rPr>
        <w:t xml:space="preserve">y droguería </w:t>
      </w:r>
      <w:r w:rsidR="00A30BF8" w:rsidRPr="00232CB8">
        <w:rPr>
          <w:rFonts w:ascii="Arial" w:hAnsi="Arial" w:cs="Arial"/>
          <w:color w:val="FFFFFF" w:themeColor="background1"/>
          <w:sz w:val="32"/>
        </w:rPr>
        <w:t xml:space="preserve">de España, promueve los Premios InnovaCción, </w:t>
      </w:r>
      <w:r w:rsidR="00F051D7" w:rsidRPr="00232CB8">
        <w:rPr>
          <w:rFonts w:ascii="Arial" w:hAnsi="Arial" w:cs="Arial"/>
          <w:color w:val="FFFFFF" w:themeColor="background1"/>
          <w:sz w:val="32"/>
        </w:rPr>
        <w:t>con el objetivo de</w:t>
      </w:r>
      <w:r w:rsidR="00A30BF8" w:rsidRPr="00232CB8">
        <w:rPr>
          <w:rFonts w:ascii="Arial" w:hAnsi="Arial" w:cs="Arial"/>
          <w:color w:val="FFFFFF" w:themeColor="background1"/>
          <w:sz w:val="32"/>
        </w:rPr>
        <w:t xml:space="preserve"> </w:t>
      </w:r>
      <w:r w:rsidR="00E34790" w:rsidRPr="00232CB8">
        <w:rPr>
          <w:rFonts w:ascii="Arial" w:hAnsi="Arial" w:cs="Arial"/>
          <w:color w:val="FFFFFF" w:themeColor="background1"/>
          <w:sz w:val="32"/>
        </w:rPr>
        <w:t>fomentar la creación de valor en la industria del Gran Consumo.</w:t>
      </w:r>
    </w:p>
    <w:p w14:paraId="4E6C959F" w14:textId="355854C8" w:rsidR="00DC6BDF" w:rsidRPr="00A0418E" w:rsidRDefault="00DC6BDF" w:rsidP="00A0418E">
      <w:pPr>
        <w:spacing w:after="0"/>
        <w:jc w:val="both"/>
        <w:rPr>
          <w:rFonts w:ascii="Arial" w:hAnsi="Arial" w:cs="Arial"/>
          <w:sz w:val="32"/>
        </w:rPr>
      </w:pPr>
    </w:p>
    <w:p w14:paraId="36B4D3FF" w14:textId="709FE596" w:rsidR="00DC6BDF" w:rsidRPr="00A0418E" w:rsidRDefault="00DC6BDF" w:rsidP="00A0418E">
      <w:pPr>
        <w:spacing w:after="0"/>
        <w:jc w:val="both"/>
        <w:rPr>
          <w:rFonts w:ascii="Arial" w:hAnsi="Arial" w:cs="Arial"/>
          <w:sz w:val="32"/>
        </w:rPr>
      </w:pPr>
    </w:p>
    <w:p w14:paraId="5235B24E" w14:textId="7BF7E547" w:rsidR="00E34790" w:rsidRPr="00A0418E" w:rsidRDefault="00E34790" w:rsidP="00A0418E">
      <w:pPr>
        <w:spacing w:after="0"/>
        <w:jc w:val="both"/>
        <w:rPr>
          <w:rFonts w:ascii="Arial" w:hAnsi="Arial" w:cs="Arial"/>
          <w:sz w:val="32"/>
        </w:rPr>
      </w:pPr>
    </w:p>
    <w:p w14:paraId="71063DEA" w14:textId="4068EB20" w:rsidR="003C145C" w:rsidRPr="00A0418E" w:rsidRDefault="003C145C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sz w:val="32"/>
        </w:rPr>
        <w:t xml:space="preserve"> </w:t>
      </w:r>
    </w:p>
    <w:p w14:paraId="17822336" w14:textId="7023D092" w:rsidR="003C145C" w:rsidRPr="00A0418E" w:rsidRDefault="00CC335F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96640" behindDoc="0" locked="0" layoutInCell="1" allowOverlap="1" wp14:anchorId="71EBA8D4" wp14:editId="290573F1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1527175" cy="382905"/>
            <wp:effectExtent l="0" t="0" r="0" b="0"/>
            <wp:wrapNone/>
            <wp:docPr id="1029" name="Picture 1029" descr="Resultado de imagen de minco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incot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D82FD" w14:textId="464881C5" w:rsidR="003C145C" w:rsidRPr="00A0418E" w:rsidRDefault="00A0418E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44416" behindDoc="0" locked="0" layoutInCell="1" allowOverlap="1" wp14:anchorId="2D9F993A" wp14:editId="3885F64D">
            <wp:simplePos x="0" y="0"/>
            <wp:positionH relativeFrom="column">
              <wp:posOffset>504789</wp:posOffset>
            </wp:positionH>
            <wp:positionV relativeFrom="paragraph">
              <wp:posOffset>3378</wp:posOffset>
            </wp:positionV>
            <wp:extent cx="575945" cy="478790"/>
            <wp:effectExtent l="0" t="0" r="0" b="0"/>
            <wp:wrapNone/>
            <wp:docPr id="15" name="Imagen 13" descr="X:\Comunicacion Corporativa Marca\Corporate Brand Value\PROMARCA\Materiales corporativos\Logo\LOGOS_PROMARCA\Baja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 descr="X:\Comunicacion Corporativa Marca\Corporate Brand Value\PROMARCA\Materiales corporativos\Logo\LOGOS_PROMARCA\Baja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A7E" w:rsidRPr="00A0418E">
        <w:rPr>
          <w:rFonts w:ascii="Arial" w:hAnsi="Arial" w:cs="Arial"/>
          <w:sz w:val="32"/>
        </w:rPr>
        <w:t xml:space="preserve"> </w:t>
      </w:r>
      <w:r w:rsidR="003C145C" w:rsidRPr="00A0418E">
        <w:rPr>
          <w:rFonts w:ascii="Arial" w:hAnsi="Arial" w:cs="Arial"/>
          <w:sz w:val="32"/>
        </w:rPr>
        <w:t xml:space="preserve"> </w:t>
      </w:r>
    </w:p>
    <w:p w14:paraId="2DE722D7" w14:textId="2675615E" w:rsidR="008E0A83" w:rsidRPr="00A0418E" w:rsidRDefault="00CC335F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noProof/>
          <w:sz w:val="24"/>
        </w:rPr>
        <w:drawing>
          <wp:anchor distT="0" distB="0" distL="114300" distR="114300" simplePos="0" relativeHeight="251708928" behindDoc="0" locked="0" layoutInCell="1" allowOverlap="1" wp14:anchorId="08A1C070" wp14:editId="00252353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525905" cy="381000"/>
            <wp:effectExtent l="0" t="0" r="0" b="0"/>
            <wp:wrapNone/>
            <wp:docPr id="30" name="Picture 1028" descr="Resultado de imagen de ministerio de agricultura espaÃ±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ministerio de agricultura espaÃ±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608F" w14:textId="4FFF7FD5" w:rsidR="003C145C" w:rsidRPr="00A0418E" w:rsidRDefault="00B93D66" w:rsidP="00A0418E">
      <w:pPr>
        <w:spacing w:after="0"/>
        <w:jc w:val="both"/>
        <w:rPr>
          <w:rFonts w:ascii="Arial" w:hAnsi="Arial" w:cs="Arial"/>
        </w:rPr>
      </w:pPr>
      <w:r w:rsidRPr="00A0418E">
        <w:rPr>
          <w:rFonts w:ascii="Arial" w:hAnsi="Arial" w:cs="Arial"/>
          <w:sz w:val="24"/>
        </w:rPr>
        <w:t xml:space="preserve"> </w:t>
      </w:r>
    </w:p>
    <w:p w14:paraId="35F5083F" w14:textId="05438B69" w:rsidR="00024A7E" w:rsidRPr="00A0418E" w:rsidRDefault="00A80B8E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2304" behindDoc="0" locked="0" layoutInCell="1" allowOverlap="1" wp14:anchorId="4F2DDC34" wp14:editId="054096D9">
            <wp:simplePos x="0" y="0"/>
            <wp:positionH relativeFrom="margin">
              <wp:posOffset>3248660</wp:posOffset>
            </wp:positionH>
            <wp:positionV relativeFrom="paragraph">
              <wp:posOffset>158115</wp:posOffset>
            </wp:positionV>
            <wp:extent cx="530225" cy="323850"/>
            <wp:effectExtent l="0" t="0" r="3175" b="0"/>
            <wp:wrapNone/>
            <wp:docPr id="1034" name="Imagen 1034" descr="Resultado de imagen de an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sultado de imagen de ang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0E0" w:rsidRPr="00A0418E">
        <w:rPr>
          <w:rFonts w:ascii="Arial" w:hAnsi="Arial" w:cs="Arial"/>
          <w:noProof/>
        </w:rPr>
        <w:drawing>
          <wp:anchor distT="0" distB="0" distL="114300" distR="114300" simplePos="0" relativeHeight="251725312" behindDoc="0" locked="0" layoutInCell="1" allowOverlap="1" wp14:anchorId="6DD76997" wp14:editId="41DC409B">
            <wp:simplePos x="0" y="0"/>
            <wp:positionH relativeFrom="column">
              <wp:posOffset>546100</wp:posOffset>
            </wp:positionH>
            <wp:positionV relativeFrom="paragraph">
              <wp:posOffset>638810</wp:posOffset>
            </wp:positionV>
            <wp:extent cx="561975" cy="144780"/>
            <wp:effectExtent l="0" t="0" r="9525" b="7620"/>
            <wp:wrapNone/>
            <wp:docPr id="1031" name="Imagen 1031" descr="Resultado de imagen de kan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kantar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5" t="29740" r="7097" b="29368"/>
                    <a:stretch/>
                  </pic:blipFill>
                  <pic:spPr bwMode="auto">
                    <a:xfrm>
                      <a:off x="0" y="0"/>
                      <a:ext cx="56197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0E0" w:rsidRPr="00A0418E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98688" behindDoc="0" locked="0" layoutInCell="1" allowOverlap="1" wp14:anchorId="5FD1381C" wp14:editId="7732FBE1">
            <wp:simplePos x="0" y="0"/>
            <wp:positionH relativeFrom="margin">
              <wp:posOffset>4299585</wp:posOffset>
            </wp:positionH>
            <wp:positionV relativeFrom="paragraph">
              <wp:posOffset>483870</wp:posOffset>
            </wp:positionV>
            <wp:extent cx="438150" cy="438150"/>
            <wp:effectExtent l="0" t="0" r="0" b="0"/>
            <wp:wrapNone/>
            <wp:docPr id="103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0E0" w:rsidRPr="00A0418E">
        <w:rPr>
          <w:rFonts w:ascii="Arial" w:hAnsi="Arial" w:cs="Arial"/>
          <w:noProof/>
        </w:rPr>
        <w:drawing>
          <wp:anchor distT="0" distB="0" distL="114300" distR="114300" simplePos="0" relativeHeight="251714048" behindDoc="0" locked="0" layoutInCell="1" allowOverlap="1" wp14:anchorId="75FFB826" wp14:editId="18368FF9">
            <wp:simplePos x="0" y="0"/>
            <wp:positionH relativeFrom="column">
              <wp:posOffset>1907540</wp:posOffset>
            </wp:positionH>
            <wp:positionV relativeFrom="paragraph">
              <wp:posOffset>542925</wp:posOffset>
            </wp:positionV>
            <wp:extent cx="405130" cy="282575"/>
            <wp:effectExtent l="0" t="0" r="0" b="3175"/>
            <wp:wrapNone/>
            <wp:docPr id="10" name="Picture 10" descr="Resultado de imagen de logo OE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OEP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0" b="16039"/>
                    <a:stretch/>
                  </pic:blipFill>
                  <pic:spPr bwMode="auto">
                    <a:xfrm>
                      <a:off x="0" y="0"/>
                      <a:ext cx="40513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5D7" w:rsidRPr="00A0418E">
        <w:rPr>
          <w:rFonts w:ascii="Arial" w:hAnsi="Arial" w:cs="Arial"/>
          <w:noProof/>
          <w:sz w:val="20"/>
          <w:lang w:eastAsia="es-ES"/>
        </w:rPr>
        <w:drawing>
          <wp:anchor distT="0" distB="0" distL="114300" distR="114300" simplePos="0" relativeHeight="251689472" behindDoc="0" locked="0" layoutInCell="1" allowOverlap="1" wp14:anchorId="45A3A32A" wp14:editId="144177EB">
            <wp:simplePos x="0" y="0"/>
            <wp:positionH relativeFrom="page">
              <wp:posOffset>5897245</wp:posOffset>
            </wp:positionH>
            <wp:positionV relativeFrom="paragraph">
              <wp:posOffset>246380</wp:posOffset>
            </wp:positionV>
            <wp:extent cx="883920" cy="13716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5D7" w:rsidRPr="00A0418E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8448" behindDoc="1" locked="0" layoutInCell="1" allowOverlap="1" wp14:anchorId="73CE5473" wp14:editId="35904856">
            <wp:simplePos x="0" y="0"/>
            <wp:positionH relativeFrom="page">
              <wp:posOffset>4881245</wp:posOffset>
            </wp:positionH>
            <wp:positionV relativeFrom="paragraph">
              <wp:posOffset>228600</wp:posOffset>
            </wp:positionV>
            <wp:extent cx="892810" cy="177165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adecreapolis-logo (002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C22" w:rsidRPr="00A0418E">
        <w:rPr>
          <w:rFonts w:ascii="Arial" w:hAnsi="Arial" w:cs="Arial"/>
          <w:noProof/>
          <w:lang w:eastAsia="es-ES"/>
        </w:rPr>
        <w:t xml:space="preserve"> </w:t>
      </w:r>
    </w:p>
    <w:p w14:paraId="144A1881" w14:textId="4979BEDD" w:rsidR="007B4AF4" w:rsidRPr="00A0418E" w:rsidRDefault="007B4AF4" w:rsidP="00A0418E">
      <w:pPr>
        <w:spacing w:after="0"/>
        <w:jc w:val="both"/>
        <w:rPr>
          <w:rFonts w:ascii="Arial" w:hAnsi="Arial" w:cs="Arial"/>
        </w:rPr>
        <w:sectPr w:rsidR="007B4AF4" w:rsidRPr="00A0418E" w:rsidSect="000B514C">
          <w:headerReference w:type="default" r:id="rId19"/>
          <w:footerReference w:type="default" r:id="rId20"/>
          <w:pgSz w:w="11906" w:h="16838"/>
          <w:pgMar w:top="1417" w:right="849" w:bottom="1417" w:left="1701" w:header="708" w:footer="708" w:gutter="0"/>
          <w:cols w:num="2" w:space="282"/>
          <w:docGrid w:linePitch="360"/>
        </w:sectPr>
      </w:pPr>
    </w:p>
    <w:p w14:paraId="799AC881" w14:textId="60F60544" w:rsidR="00E34790" w:rsidRPr="00A0418E" w:rsidRDefault="002361DF" w:rsidP="00A0418E">
      <w:pPr>
        <w:spacing w:after="0"/>
        <w:ind w:left="1418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noProof/>
          <w:color w:val="FFFFFF" w:themeColor="background1"/>
          <w:sz w:val="1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D5E843D" wp14:editId="5934DA7E">
                <wp:simplePos x="0" y="0"/>
                <wp:positionH relativeFrom="page">
                  <wp:align>left</wp:align>
                </wp:positionH>
                <wp:positionV relativeFrom="paragraph">
                  <wp:posOffset>-814070</wp:posOffset>
                </wp:positionV>
                <wp:extent cx="2121535" cy="11382375"/>
                <wp:effectExtent l="0" t="0" r="0" b="9525"/>
                <wp:wrapNone/>
                <wp:docPr id="1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AFDF" id="Rectángulo 9" o:spid="_x0000_s1026" style="position:absolute;margin-left:0;margin-top:-64.1pt;width:167.05pt;height:896.25pt;z-index:-251641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" fillcolor="#0070c0" stroked="f" strokeweight="1pt">
                <w10:wrap anchorx="page"/>
              </v:rect>
            </w:pict>
          </mc:Fallback>
        </mc:AlternateContent>
      </w:r>
      <w:r w:rsidR="00C84ABF" w:rsidRPr="00A0418E">
        <w:rPr>
          <w:rFonts w:ascii="Arial" w:hAnsi="Arial" w:cs="Arial"/>
          <w:noProof/>
          <w:color w:val="FFFFFF" w:themeColor="background1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3438462B" wp14:editId="0760821E">
                <wp:simplePos x="0" y="0"/>
                <wp:positionH relativeFrom="page">
                  <wp:posOffset>0</wp:posOffset>
                </wp:positionH>
                <wp:positionV relativeFrom="paragraph">
                  <wp:posOffset>42108120</wp:posOffset>
                </wp:positionV>
                <wp:extent cx="2121535" cy="11382375"/>
                <wp:effectExtent l="0" t="0" r="0" b="9525"/>
                <wp:wrapNone/>
                <wp:docPr id="103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6EB1C" id="Rectángulo 9" o:spid="_x0000_s1026" style="position:absolute;margin-left:0;margin-top:3315.6pt;width:167.05pt;height:896.2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305D82"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B44BAB2" wp14:editId="26BB08FF">
                <wp:simplePos x="0" y="0"/>
                <wp:positionH relativeFrom="column">
                  <wp:posOffset>462915</wp:posOffset>
                </wp:positionH>
                <wp:positionV relativeFrom="paragraph">
                  <wp:posOffset>26670</wp:posOffset>
                </wp:positionV>
                <wp:extent cx="2181225" cy="295275"/>
                <wp:effectExtent l="0" t="0" r="9525" b="9525"/>
                <wp:wrapNone/>
                <wp:docPr id="17" name="Flecha: pentágo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8ECE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margin-left:36.45pt;margin-top:2.1pt;width:171.75pt;height:23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" adj="20138" fillcolor="#0070c0" stroked="f" strokeweight="1pt">
                <v:path arrowok="t"/>
              </v:shape>
            </w:pict>
          </mc:Fallback>
        </mc:AlternateContent>
      </w:r>
      <w:r w:rsidR="00024A7E" w:rsidRPr="00A0418E">
        <w:rPr>
          <w:rFonts w:ascii="Arial" w:hAnsi="Arial" w:cs="Arial"/>
          <w:b/>
          <w:color w:val="FFFFFF" w:themeColor="background1"/>
          <w:sz w:val="36"/>
        </w:rPr>
        <w:t>OBJETO</w:t>
      </w:r>
    </w:p>
    <w:p w14:paraId="0AEF6472" w14:textId="77777777" w:rsidR="00AB3E22" w:rsidRPr="00A0418E" w:rsidRDefault="00AB3E22" w:rsidP="00A0418E">
      <w:pPr>
        <w:spacing w:after="0"/>
        <w:ind w:left="1418"/>
        <w:jc w:val="both"/>
        <w:rPr>
          <w:rFonts w:ascii="Arial" w:hAnsi="Arial" w:cs="Arial"/>
          <w:b/>
          <w:sz w:val="16"/>
        </w:rPr>
      </w:pPr>
    </w:p>
    <w:p w14:paraId="420AED2E" w14:textId="4C570C0B" w:rsidR="007B50EF" w:rsidRDefault="00E34790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El objeto de la convocatoria</w:t>
      </w:r>
      <w:r w:rsidR="002742F6" w:rsidRPr="00A0418E">
        <w:rPr>
          <w:rFonts w:ascii="Arial" w:hAnsi="Arial" w:cs="Arial"/>
          <w:sz w:val="20"/>
        </w:rPr>
        <w:t xml:space="preserve"> de esta II</w:t>
      </w:r>
      <w:r w:rsidR="00437F4A" w:rsidRPr="00A0418E">
        <w:rPr>
          <w:rFonts w:ascii="Arial" w:hAnsi="Arial" w:cs="Arial"/>
          <w:sz w:val="20"/>
        </w:rPr>
        <w:t>I</w:t>
      </w:r>
      <w:r w:rsidR="002742F6" w:rsidRPr="00A0418E">
        <w:rPr>
          <w:rFonts w:ascii="Arial" w:hAnsi="Arial" w:cs="Arial"/>
          <w:sz w:val="20"/>
        </w:rPr>
        <w:t xml:space="preserve"> edición, sigue siendo uno de los pilares importantes de Promarca:</w:t>
      </w:r>
      <w:r w:rsidRPr="00A0418E">
        <w:rPr>
          <w:rFonts w:ascii="Arial" w:hAnsi="Arial" w:cs="Arial"/>
          <w:sz w:val="20"/>
        </w:rPr>
        <w:t xml:space="preserve"> fomentar la innovación</w:t>
      </w:r>
      <w:r w:rsidR="007A3974" w:rsidRPr="00A0418E">
        <w:rPr>
          <w:rFonts w:ascii="Arial" w:hAnsi="Arial" w:cs="Arial"/>
          <w:sz w:val="20"/>
        </w:rPr>
        <w:t>,</w:t>
      </w:r>
      <w:r w:rsidRPr="00A0418E">
        <w:rPr>
          <w:rFonts w:ascii="Arial" w:hAnsi="Arial" w:cs="Arial"/>
          <w:sz w:val="20"/>
        </w:rPr>
        <w:t xml:space="preserve"> reconocer </w:t>
      </w:r>
      <w:r w:rsidR="007A3974" w:rsidRPr="00A0418E">
        <w:rPr>
          <w:rFonts w:ascii="Arial" w:hAnsi="Arial" w:cs="Arial"/>
          <w:sz w:val="20"/>
        </w:rPr>
        <w:t xml:space="preserve">y comunicar </w:t>
      </w:r>
      <w:r w:rsidRPr="00A0418E">
        <w:rPr>
          <w:rFonts w:ascii="Arial" w:hAnsi="Arial" w:cs="Arial"/>
          <w:sz w:val="20"/>
        </w:rPr>
        <w:t>las mejores prácticas de la industria que más favorece</w:t>
      </w:r>
      <w:r w:rsidR="00CF7066" w:rsidRPr="00A0418E">
        <w:rPr>
          <w:rFonts w:ascii="Arial" w:hAnsi="Arial" w:cs="Arial"/>
          <w:sz w:val="20"/>
        </w:rPr>
        <w:t>n</w:t>
      </w:r>
      <w:r w:rsidRPr="00A0418E">
        <w:rPr>
          <w:rFonts w:ascii="Arial" w:hAnsi="Arial" w:cs="Arial"/>
          <w:sz w:val="20"/>
        </w:rPr>
        <w:t xml:space="preserve"> el crecimiento del mercado, la competitividad</w:t>
      </w:r>
      <w:r w:rsidR="00D579BF" w:rsidRPr="00A0418E">
        <w:rPr>
          <w:rFonts w:ascii="Arial" w:hAnsi="Arial" w:cs="Arial"/>
          <w:sz w:val="20"/>
        </w:rPr>
        <w:t>,</w:t>
      </w:r>
      <w:r w:rsidR="007A3974" w:rsidRPr="00A0418E">
        <w:rPr>
          <w:rFonts w:ascii="Arial" w:hAnsi="Arial" w:cs="Arial"/>
          <w:sz w:val="20"/>
        </w:rPr>
        <w:t xml:space="preserve"> </w:t>
      </w:r>
      <w:r w:rsidRPr="00A0418E">
        <w:rPr>
          <w:rFonts w:ascii="Arial" w:hAnsi="Arial" w:cs="Arial"/>
          <w:sz w:val="20"/>
        </w:rPr>
        <w:t xml:space="preserve">el empleo </w:t>
      </w:r>
      <w:r w:rsidR="007A3974" w:rsidRPr="00A0418E">
        <w:rPr>
          <w:rFonts w:ascii="Arial" w:hAnsi="Arial" w:cs="Arial"/>
          <w:sz w:val="20"/>
        </w:rPr>
        <w:t xml:space="preserve">y la sostenibilidad </w:t>
      </w:r>
      <w:r w:rsidR="00493547" w:rsidRPr="00A0418E">
        <w:rPr>
          <w:rFonts w:ascii="Arial" w:hAnsi="Arial" w:cs="Arial"/>
          <w:sz w:val="20"/>
        </w:rPr>
        <w:t>del país</w:t>
      </w:r>
      <w:r w:rsidR="007B50EF" w:rsidRPr="00A0418E">
        <w:rPr>
          <w:rFonts w:ascii="Arial" w:hAnsi="Arial" w:cs="Arial"/>
          <w:sz w:val="20"/>
        </w:rPr>
        <w:t>.</w:t>
      </w:r>
    </w:p>
    <w:p w14:paraId="4275DA69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839E257" w14:textId="3E48D4DF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Los Premios </w:t>
      </w:r>
      <w:r w:rsidR="002742F6" w:rsidRPr="00A0418E">
        <w:rPr>
          <w:rFonts w:ascii="Arial" w:hAnsi="Arial" w:cs="Arial"/>
          <w:sz w:val="20"/>
        </w:rPr>
        <w:t xml:space="preserve">nacieron, y siguen el mismo camino, </w:t>
      </w:r>
      <w:r w:rsidRPr="00A0418E">
        <w:rPr>
          <w:rFonts w:ascii="Arial" w:hAnsi="Arial" w:cs="Arial"/>
          <w:sz w:val="20"/>
        </w:rPr>
        <w:t>con la voluntad de convertirse en referentes del sector</w:t>
      </w:r>
      <w:r w:rsidR="002742F6" w:rsidRPr="00A0418E">
        <w:rPr>
          <w:rFonts w:ascii="Arial" w:hAnsi="Arial" w:cs="Arial"/>
          <w:sz w:val="20"/>
        </w:rPr>
        <w:t xml:space="preserve">, </w:t>
      </w:r>
      <w:r w:rsidRPr="00A0418E">
        <w:rPr>
          <w:rFonts w:ascii="Arial" w:hAnsi="Arial" w:cs="Arial"/>
          <w:sz w:val="20"/>
        </w:rPr>
        <w:t>premiando desde diversas ópticas la creación de valor e innovaciones que hayan aportado un mayor valor a la sociedad durante el año que se analiza.</w:t>
      </w:r>
      <w:r w:rsidR="00B93D66" w:rsidRPr="00A0418E">
        <w:rPr>
          <w:rFonts w:ascii="Arial" w:hAnsi="Arial" w:cs="Arial"/>
          <w:sz w:val="20"/>
        </w:rPr>
        <w:t xml:space="preserve"> </w:t>
      </w:r>
    </w:p>
    <w:p w14:paraId="0B1B49FA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FACFB46" w14:textId="2FF5C1A9" w:rsidR="00B93D66" w:rsidRPr="00A0418E" w:rsidRDefault="00B93D66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Los proyectos y productos susceptibles de ser premiados son aquellos per</w:t>
      </w:r>
      <w:r w:rsidR="001C733A" w:rsidRPr="00A0418E">
        <w:rPr>
          <w:rFonts w:ascii="Arial" w:hAnsi="Arial" w:cs="Arial"/>
          <w:sz w:val="20"/>
        </w:rPr>
        <w:t>tenecientes a la industria del Gran Consumo, en la que se incluyen</w:t>
      </w:r>
      <w:r w:rsidR="002A2711" w:rsidRPr="00A0418E">
        <w:rPr>
          <w:rFonts w:ascii="Arial" w:hAnsi="Arial" w:cs="Arial"/>
          <w:sz w:val="20"/>
        </w:rPr>
        <w:t xml:space="preserve"> todas las Marcas de Fabricante</w:t>
      </w:r>
      <w:r w:rsidR="001C733A" w:rsidRPr="00A0418E">
        <w:rPr>
          <w:rFonts w:ascii="Arial" w:hAnsi="Arial" w:cs="Arial"/>
          <w:sz w:val="20"/>
        </w:rPr>
        <w:t xml:space="preserve"> de los sectores de la alimentación, bebidas, cuidado persona</w:t>
      </w:r>
      <w:r w:rsidR="00AB3E22" w:rsidRPr="00A0418E">
        <w:rPr>
          <w:rFonts w:ascii="Arial" w:hAnsi="Arial" w:cs="Arial"/>
          <w:sz w:val="20"/>
        </w:rPr>
        <w:t>l</w:t>
      </w:r>
      <w:r w:rsidR="00E949B3" w:rsidRPr="00A0418E">
        <w:rPr>
          <w:rFonts w:ascii="Arial" w:hAnsi="Arial" w:cs="Arial"/>
          <w:sz w:val="20"/>
        </w:rPr>
        <w:t xml:space="preserve"> y droguería.</w:t>
      </w:r>
      <w:r w:rsidR="00C85203" w:rsidRPr="00A0418E" w:rsidDel="00C85203">
        <w:rPr>
          <w:rFonts w:ascii="Arial" w:hAnsi="Arial" w:cs="Arial"/>
          <w:sz w:val="20"/>
        </w:rPr>
        <w:t xml:space="preserve"> </w:t>
      </w:r>
    </w:p>
    <w:p w14:paraId="1EF433CA" w14:textId="77777777" w:rsidR="00E545D7" w:rsidRPr="00A0418E" w:rsidRDefault="00E545D7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4A3073D6" w14:textId="1D2AE624" w:rsidR="00305D82" w:rsidRPr="00A0418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FD8B68E" w14:textId="11CBA3C9" w:rsidR="007B4AF4" w:rsidRPr="00A0418E" w:rsidRDefault="00AC4575" w:rsidP="00A0418E">
      <w:pPr>
        <w:spacing w:after="0"/>
        <w:ind w:left="1418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054D94E" wp14:editId="2F716E5D">
                <wp:simplePos x="0" y="0"/>
                <wp:positionH relativeFrom="column">
                  <wp:posOffset>454288</wp:posOffset>
                </wp:positionH>
                <wp:positionV relativeFrom="paragraph">
                  <wp:posOffset>9884</wp:posOffset>
                </wp:positionV>
                <wp:extent cx="2181225" cy="295275"/>
                <wp:effectExtent l="0" t="0" r="9525" b="9525"/>
                <wp:wrapNone/>
                <wp:docPr id="16" name="Flecha: pentágo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DE2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" o:spid="_x0000_s1026" type="#_x0000_t15" style="position:absolute;margin-left:35.75pt;margin-top:.8pt;width:171.75pt;height:23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" adj="20138" fillcolor="#0070c0" stroked="f" strokeweight="1pt"/>
            </w:pict>
          </mc:Fallback>
        </mc:AlternateContent>
      </w:r>
      <w:r w:rsidR="006F62E7" w:rsidRPr="00A0418E">
        <w:rPr>
          <w:rFonts w:ascii="Arial" w:hAnsi="Arial" w:cs="Arial"/>
          <w:b/>
          <w:color w:val="FFFFFF" w:themeColor="background1"/>
          <w:sz w:val="36"/>
        </w:rPr>
        <w:t>CATEGORÍAS</w:t>
      </w:r>
    </w:p>
    <w:p w14:paraId="77E028F2" w14:textId="77777777" w:rsidR="000E08BF" w:rsidRPr="00A0418E" w:rsidRDefault="000E08BF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D8FB111" w14:textId="30F1C2EE" w:rsidR="00E860C8" w:rsidRDefault="000E08BF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Las diferentes categorías van enfocadas a cualquier tipo de producto o proyecto dentro del sector del Gran Consumo, siempre que se cumplan los requisitos fijados en cada una de ellas y que son condición obligatoria para </w:t>
      </w:r>
      <w:r w:rsidR="00E860C8" w:rsidRPr="00A0418E">
        <w:rPr>
          <w:rFonts w:ascii="Arial" w:hAnsi="Arial" w:cs="Arial"/>
          <w:sz w:val="20"/>
        </w:rPr>
        <w:t xml:space="preserve">hacer efectiva una candidatura. </w:t>
      </w:r>
    </w:p>
    <w:p w14:paraId="45CFE666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C88BB68" w14:textId="53C6AAE6" w:rsidR="00E860C8" w:rsidRPr="00D63822" w:rsidRDefault="00E860C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Es notable destacar </w:t>
      </w:r>
      <w:r w:rsidRPr="00D63822">
        <w:rPr>
          <w:rFonts w:ascii="Arial" w:hAnsi="Arial" w:cs="Arial"/>
          <w:sz w:val="20"/>
        </w:rPr>
        <w:t>que las categorías se dirigen a premiar productos y proyectos de Marcas de Fabricante por su creación de valor en lo</w:t>
      </w:r>
      <w:r w:rsidR="00F7724F" w:rsidRPr="00D63822">
        <w:rPr>
          <w:rFonts w:ascii="Arial" w:hAnsi="Arial" w:cs="Arial"/>
          <w:sz w:val="20"/>
        </w:rPr>
        <w:t>s diferentes campos, y no a la M</w:t>
      </w:r>
      <w:r w:rsidRPr="00D63822">
        <w:rPr>
          <w:rFonts w:ascii="Arial" w:hAnsi="Arial" w:cs="Arial"/>
          <w:sz w:val="20"/>
        </w:rPr>
        <w:t>arca en sí</w:t>
      </w:r>
      <w:r w:rsidR="00F7724F" w:rsidRPr="00D63822">
        <w:rPr>
          <w:rFonts w:ascii="Arial" w:hAnsi="Arial" w:cs="Arial"/>
          <w:sz w:val="20"/>
        </w:rPr>
        <w:t xml:space="preserve"> o a alguna de sus M</w:t>
      </w:r>
      <w:r w:rsidR="00F57750" w:rsidRPr="00D63822">
        <w:rPr>
          <w:rFonts w:ascii="Arial" w:hAnsi="Arial" w:cs="Arial"/>
          <w:sz w:val="20"/>
        </w:rPr>
        <w:t>arcas dentro del grupo del que formen parte</w:t>
      </w:r>
      <w:r w:rsidRPr="00D63822">
        <w:rPr>
          <w:rFonts w:ascii="Arial" w:hAnsi="Arial" w:cs="Arial"/>
          <w:sz w:val="20"/>
        </w:rPr>
        <w:t>.</w:t>
      </w:r>
    </w:p>
    <w:p w14:paraId="07971D37" w14:textId="77777777" w:rsidR="00AC4575" w:rsidRPr="00D63822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48A63B7" w14:textId="4B486A6C" w:rsidR="000E08BF" w:rsidRPr="00D63822" w:rsidRDefault="00E860C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En</w:t>
      </w:r>
      <w:r w:rsidR="000E08BF" w:rsidRPr="00D63822">
        <w:rPr>
          <w:rFonts w:ascii="Arial" w:hAnsi="Arial" w:cs="Arial"/>
          <w:sz w:val="20"/>
        </w:rPr>
        <w:t xml:space="preserve"> cada categoría se define de manera explícita las condiciones necesarias para que </w:t>
      </w:r>
      <w:r w:rsidR="006A7816" w:rsidRPr="00D63822">
        <w:rPr>
          <w:rFonts w:ascii="Arial" w:hAnsi="Arial" w:cs="Arial"/>
          <w:sz w:val="20"/>
        </w:rPr>
        <w:t>la presentac</w:t>
      </w:r>
      <w:r w:rsidRPr="00D63822">
        <w:rPr>
          <w:rFonts w:ascii="Arial" w:hAnsi="Arial" w:cs="Arial"/>
          <w:sz w:val="20"/>
        </w:rPr>
        <w:t>ión sea tomada en consideración.</w:t>
      </w:r>
    </w:p>
    <w:p w14:paraId="342787DA" w14:textId="77777777" w:rsidR="00AC4575" w:rsidRPr="00D63822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31C0EFA" w14:textId="6C6143CC" w:rsidR="00D95F66" w:rsidRPr="00D63822" w:rsidRDefault="00D95F66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En esta I</w:t>
      </w:r>
      <w:r w:rsidR="00437F4A" w:rsidRPr="00D63822">
        <w:rPr>
          <w:rFonts w:ascii="Arial" w:hAnsi="Arial" w:cs="Arial"/>
          <w:sz w:val="20"/>
        </w:rPr>
        <w:t>I</w:t>
      </w:r>
      <w:r w:rsidRPr="00D63822">
        <w:rPr>
          <w:rFonts w:ascii="Arial" w:hAnsi="Arial" w:cs="Arial"/>
          <w:sz w:val="20"/>
        </w:rPr>
        <w:t>I edición, todas las categorías</w:t>
      </w:r>
      <w:r w:rsidR="00437F4A" w:rsidRPr="00D63822">
        <w:rPr>
          <w:rFonts w:ascii="Arial" w:hAnsi="Arial" w:cs="Arial"/>
          <w:sz w:val="20"/>
        </w:rPr>
        <w:t xml:space="preserve"> seguirán contando</w:t>
      </w:r>
      <w:r w:rsidRPr="00D63822">
        <w:rPr>
          <w:rFonts w:ascii="Arial" w:hAnsi="Arial" w:cs="Arial"/>
          <w:sz w:val="20"/>
        </w:rPr>
        <w:t xml:space="preserve"> con dos premios diferentes, uno destinado a los productos de Marcas del sector de </w:t>
      </w:r>
      <w:r w:rsidRPr="00D63822">
        <w:rPr>
          <w:rFonts w:ascii="Arial" w:hAnsi="Arial" w:cs="Arial"/>
          <w:b/>
          <w:sz w:val="20"/>
        </w:rPr>
        <w:t xml:space="preserve">Alimentación y Bebidas </w:t>
      </w:r>
      <w:r w:rsidRPr="00D63822">
        <w:rPr>
          <w:rFonts w:ascii="Arial" w:hAnsi="Arial" w:cs="Arial"/>
          <w:sz w:val="20"/>
        </w:rPr>
        <w:t>y otro</w:t>
      </w:r>
      <w:r w:rsidR="00E27511" w:rsidRPr="00D63822">
        <w:rPr>
          <w:rFonts w:ascii="Arial" w:hAnsi="Arial" w:cs="Arial"/>
          <w:sz w:val="20"/>
        </w:rPr>
        <w:t xml:space="preserve"> a productos de</w:t>
      </w:r>
      <w:r w:rsidRPr="00D63822">
        <w:rPr>
          <w:rFonts w:ascii="Arial" w:hAnsi="Arial" w:cs="Arial"/>
          <w:sz w:val="20"/>
        </w:rPr>
        <w:t xml:space="preserve">l sector de </w:t>
      </w:r>
      <w:r w:rsidRPr="00D63822">
        <w:rPr>
          <w:rFonts w:ascii="Arial" w:hAnsi="Arial" w:cs="Arial"/>
          <w:b/>
          <w:sz w:val="20"/>
        </w:rPr>
        <w:t xml:space="preserve">Cuidado Personal y Droguería. </w:t>
      </w:r>
      <w:r w:rsidRPr="00D63822">
        <w:rPr>
          <w:rFonts w:ascii="Arial" w:hAnsi="Arial" w:cs="Arial"/>
          <w:sz w:val="20"/>
        </w:rPr>
        <w:t>Este criterio es aplicable a cualquiera de las categorías</w:t>
      </w:r>
      <w:r w:rsidR="00E27511" w:rsidRPr="00D63822">
        <w:rPr>
          <w:rFonts w:ascii="Arial" w:hAnsi="Arial" w:cs="Arial"/>
          <w:sz w:val="20"/>
        </w:rPr>
        <w:t>,</w:t>
      </w:r>
      <w:r w:rsidRPr="00D63822">
        <w:rPr>
          <w:rFonts w:ascii="Arial" w:hAnsi="Arial" w:cs="Arial"/>
          <w:sz w:val="20"/>
        </w:rPr>
        <w:t xml:space="preserve"> a excepción de la de “Mejor pieza periodística”</w:t>
      </w:r>
      <w:r w:rsidR="00664F9C">
        <w:rPr>
          <w:rFonts w:ascii="Arial" w:hAnsi="Arial" w:cs="Arial"/>
          <w:sz w:val="20"/>
        </w:rPr>
        <w:t>,</w:t>
      </w:r>
      <w:r w:rsidRPr="00D63822">
        <w:rPr>
          <w:rFonts w:ascii="Arial" w:hAnsi="Arial" w:cs="Arial"/>
          <w:sz w:val="20"/>
        </w:rPr>
        <w:t xml:space="preserve"> que por sus características no discierne en el sector en el que se </w:t>
      </w:r>
      <w:r w:rsidR="00E27511" w:rsidRPr="00D63822">
        <w:rPr>
          <w:rFonts w:ascii="Arial" w:hAnsi="Arial" w:cs="Arial"/>
          <w:sz w:val="20"/>
        </w:rPr>
        <w:t>premia,</w:t>
      </w:r>
      <w:r w:rsidRPr="00D63822">
        <w:rPr>
          <w:rFonts w:ascii="Arial" w:hAnsi="Arial" w:cs="Arial"/>
          <w:sz w:val="20"/>
        </w:rPr>
        <w:t xml:space="preserve"> sino que va enfocado a </w:t>
      </w:r>
      <w:r w:rsidR="00E27511" w:rsidRPr="00D63822">
        <w:rPr>
          <w:rFonts w:ascii="Arial" w:hAnsi="Arial" w:cs="Arial"/>
          <w:sz w:val="20"/>
        </w:rPr>
        <w:t>premiar c</w:t>
      </w:r>
      <w:r w:rsidR="00EA31B4" w:rsidRPr="00D63822">
        <w:rPr>
          <w:rFonts w:ascii="Arial" w:hAnsi="Arial" w:cs="Arial"/>
          <w:sz w:val="20"/>
        </w:rPr>
        <w:t>ó</w:t>
      </w:r>
      <w:r w:rsidR="00E27511" w:rsidRPr="00D63822">
        <w:rPr>
          <w:rFonts w:ascii="Arial" w:hAnsi="Arial" w:cs="Arial"/>
          <w:sz w:val="20"/>
        </w:rPr>
        <w:t>mo se comunica</w:t>
      </w:r>
      <w:r w:rsidRPr="00D63822">
        <w:rPr>
          <w:rFonts w:ascii="Arial" w:hAnsi="Arial" w:cs="Arial"/>
          <w:sz w:val="20"/>
        </w:rPr>
        <w:t xml:space="preserve"> la innovación en el sector del Gran Consumo en cualquier tipo de producto.</w:t>
      </w:r>
    </w:p>
    <w:p w14:paraId="16E6FC7F" w14:textId="77777777" w:rsidR="00AC4575" w:rsidRPr="00D63822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4EF06A2" w14:textId="599D425E" w:rsidR="005C3ABE" w:rsidRPr="00A0418E" w:rsidRDefault="00EA31B4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bookmarkStart w:id="0" w:name="_Hlk27379710"/>
      <w:r w:rsidRPr="00D63822">
        <w:rPr>
          <w:rFonts w:ascii="Arial" w:hAnsi="Arial" w:cs="Arial"/>
          <w:sz w:val="20"/>
        </w:rPr>
        <w:t xml:space="preserve">En esta III edición, se acuerda incorporar dos nuevas categorías: al </w:t>
      </w:r>
      <w:r w:rsidRPr="00D63822">
        <w:rPr>
          <w:rFonts w:ascii="Arial" w:hAnsi="Arial" w:cs="Arial"/>
          <w:b/>
          <w:sz w:val="20"/>
        </w:rPr>
        <w:t>Mejor envase</w:t>
      </w:r>
      <w:r w:rsidRPr="00D63822">
        <w:rPr>
          <w:rFonts w:ascii="Arial" w:hAnsi="Arial" w:cs="Arial"/>
          <w:sz w:val="20"/>
        </w:rPr>
        <w:t>, que se refiere al diseño del envase</w:t>
      </w:r>
      <w:r w:rsidR="002B49EE" w:rsidRPr="00D63822">
        <w:rPr>
          <w:rFonts w:ascii="Arial" w:hAnsi="Arial" w:cs="Arial"/>
          <w:sz w:val="20"/>
        </w:rPr>
        <w:t xml:space="preserve"> o packaging innovador;</w:t>
      </w:r>
      <w:r w:rsidRPr="00D63822">
        <w:rPr>
          <w:rFonts w:ascii="Arial" w:hAnsi="Arial" w:cs="Arial"/>
          <w:sz w:val="20"/>
        </w:rPr>
        <w:t xml:space="preserve"> y a la </w:t>
      </w:r>
      <w:r w:rsidR="00A0418E" w:rsidRPr="00D63822">
        <w:rPr>
          <w:rFonts w:ascii="Arial" w:hAnsi="Arial" w:cs="Arial"/>
          <w:b/>
          <w:sz w:val="20"/>
        </w:rPr>
        <w:t>M</w:t>
      </w:r>
      <w:r w:rsidRPr="00D63822">
        <w:rPr>
          <w:rFonts w:ascii="Arial" w:hAnsi="Arial" w:cs="Arial"/>
          <w:b/>
          <w:sz w:val="20"/>
        </w:rPr>
        <w:t>ejor práctica de colaboración Fabricante – Sector Primario</w:t>
      </w:r>
      <w:r w:rsidRPr="00D63822">
        <w:rPr>
          <w:rFonts w:ascii="Arial" w:hAnsi="Arial" w:cs="Arial"/>
          <w:sz w:val="20"/>
        </w:rPr>
        <w:t xml:space="preserve">, premio que destacará los mejores ejemplos de colaboración Fabricante-Sector Primario </w:t>
      </w:r>
      <w:bookmarkEnd w:id="0"/>
      <w:r w:rsidR="001B18DD" w:rsidRPr="00D63822">
        <w:rPr>
          <w:rFonts w:ascii="Arial" w:hAnsi="Arial" w:cs="Arial"/>
          <w:sz w:val="20"/>
        </w:rPr>
        <w:t>que sean ejemplo de las mejores prácticas del primer eslabón de la cadena, en colaboración con una Marca de Fabricante.</w:t>
      </w:r>
      <w:r w:rsidR="001B18DD" w:rsidRPr="001B18DD">
        <w:rPr>
          <w:rFonts w:ascii="Arial" w:hAnsi="Arial" w:cs="Arial"/>
          <w:sz w:val="20"/>
        </w:rPr>
        <w:t xml:space="preserve">  </w:t>
      </w:r>
    </w:p>
    <w:p w14:paraId="262EC064" w14:textId="6A978B3A" w:rsidR="00A0418E" w:rsidRPr="00A0418E" w:rsidRDefault="00A0418E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4731116" w14:textId="77777777" w:rsidR="00AC4575" w:rsidRDefault="00AC457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2C5142C" w14:textId="7B03D9AE" w:rsidR="00A0418E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5ED714" wp14:editId="75C755F8">
                <wp:simplePos x="0" y="0"/>
                <wp:positionH relativeFrom="page">
                  <wp:align>left</wp:align>
                </wp:positionH>
                <wp:positionV relativeFrom="paragraph">
                  <wp:posOffset>-812165</wp:posOffset>
                </wp:positionV>
                <wp:extent cx="2121535" cy="12247245"/>
                <wp:effectExtent l="0" t="0" r="0" b="1905"/>
                <wp:wrapNone/>
                <wp:docPr id="2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22472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00D8" id="Rectángulo 9" o:spid="_x0000_s1026" style="position:absolute;margin-left:0;margin-top:-63.95pt;width:167.05pt;height:964.35pt;z-index:251703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" fillcolor="#0070c0" stroked="f" strokeweight="1pt">
                <w10:wrap anchorx="page"/>
              </v:rect>
            </w:pict>
          </mc:Fallback>
        </mc:AlternateContent>
      </w:r>
    </w:p>
    <w:p w14:paraId="6CA95B47" w14:textId="3D838EA3" w:rsidR="00236EC4" w:rsidRPr="00A0418E" w:rsidRDefault="00305D82" w:rsidP="00AD336B">
      <w:pPr>
        <w:spacing w:after="0"/>
        <w:ind w:left="2124"/>
        <w:jc w:val="both"/>
        <w:rPr>
          <w:rFonts w:ascii="Arial" w:hAnsi="Arial" w:cs="Arial"/>
          <w:b/>
          <w:color w:val="4472C4" w:themeColor="accent1"/>
          <w:sz w:val="52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97A44C" wp14:editId="1286D161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040765" cy="189865"/>
                <wp:effectExtent l="0" t="0" r="6985" b="635"/>
                <wp:wrapNone/>
                <wp:docPr id="12" name="Flecha: pentágo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4751" id="Flecha: pentágono 4" o:spid="_x0000_s1026" type="#_x0000_t15" style="position:absolute;margin-left:20.25pt;margin-top:.7pt;width:81.95pt;height:14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" adj="19630" fillcolor="#0070c0" stroked="f" strokeweight="1pt">
                <v:path arrowok="t"/>
              </v:shape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 xml:space="preserve">Innovación </w:t>
      </w:r>
    </w:p>
    <w:p w14:paraId="0769B180" w14:textId="0F596405" w:rsidR="00F2620D" w:rsidRPr="00A0418E" w:rsidRDefault="00F2620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81F9A7F" w14:textId="481273AE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 entiende como innovación aquellos productos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anterioridad.  </w:t>
      </w:r>
    </w:p>
    <w:p w14:paraId="06ECBA7F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2F76BC99" w14:textId="1AE8AAFF" w:rsidR="00305D82" w:rsidRDefault="0058263D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Serán</w:t>
      </w:r>
      <w:r w:rsidR="00305D82" w:rsidRPr="00A0418E">
        <w:rPr>
          <w:rFonts w:ascii="Arial" w:hAnsi="Arial" w:cs="Arial"/>
          <w:sz w:val="20"/>
        </w:rPr>
        <w:t xml:space="preserve"> objeto de esta </w:t>
      </w:r>
      <w:r w:rsidRPr="00A0418E">
        <w:rPr>
          <w:rFonts w:ascii="Arial" w:hAnsi="Arial" w:cs="Arial"/>
          <w:sz w:val="20"/>
        </w:rPr>
        <w:t>categoría</w:t>
      </w:r>
      <w:r w:rsidR="00305D82" w:rsidRPr="00A0418E">
        <w:rPr>
          <w:rFonts w:ascii="Arial" w:hAnsi="Arial" w:cs="Arial"/>
          <w:sz w:val="20"/>
        </w:rPr>
        <w:t xml:space="preserve"> los mejores productos nuevos de</w:t>
      </w:r>
      <w:r w:rsidR="00CF7066" w:rsidRPr="00A0418E">
        <w:rPr>
          <w:rFonts w:ascii="Arial" w:hAnsi="Arial" w:cs="Arial"/>
          <w:sz w:val="20"/>
        </w:rPr>
        <w:t xml:space="preserve"> Marcas de F</w:t>
      </w:r>
      <w:r w:rsidR="00305D82" w:rsidRPr="00A0418E">
        <w:rPr>
          <w:rFonts w:ascii="Arial" w:hAnsi="Arial" w:cs="Arial"/>
          <w:sz w:val="20"/>
        </w:rPr>
        <w:t>abricante</w:t>
      </w:r>
      <w:r w:rsidR="00CF7066" w:rsidRPr="00A0418E">
        <w:rPr>
          <w:rFonts w:ascii="Arial" w:hAnsi="Arial" w:cs="Arial"/>
          <w:sz w:val="20"/>
        </w:rPr>
        <w:t xml:space="preserve"> </w:t>
      </w:r>
      <w:r w:rsidR="00305D82" w:rsidRPr="00A0418E">
        <w:rPr>
          <w:rFonts w:ascii="Arial" w:hAnsi="Arial" w:cs="Arial"/>
          <w:sz w:val="20"/>
        </w:rPr>
        <w:t>exitosos para los consumidores lanzados desde</w:t>
      </w:r>
      <w:r w:rsidR="00437F4A" w:rsidRPr="00A0418E">
        <w:rPr>
          <w:rFonts w:ascii="Arial" w:hAnsi="Arial" w:cs="Arial"/>
          <w:sz w:val="20"/>
        </w:rPr>
        <w:t xml:space="preserve"> </w:t>
      </w:r>
      <w:r w:rsidR="00437F4A" w:rsidRPr="00A0418E">
        <w:rPr>
          <w:rFonts w:ascii="Arial" w:hAnsi="Arial" w:cs="Arial"/>
          <w:b/>
          <w:sz w:val="20"/>
        </w:rPr>
        <w:t>septiembre de 2018 hasta septiembre de 2019</w:t>
      </w:r>
      <w:r w:rsidR="00305D82" w:rsidRPr="00A0418E">
        <w:rPr>
          <w:rFonts w:ascii="Arial" w:hAnsi="Arial" w:cs="Arial"/>
          <w:b/>
          <w:sz w:val="20"/>
        </w:rPr>
        <w:t xml:space="preserve"> </w:t>
      </w:r>
      <w:r w:rsidR="000719F6" w:rsidRPr="00A0418E">
        <w:rPr>
          <w:rFonts w:ascii="Arial" w:hAnsi="Arial" w:cs="Arial"/>
          <w:sz w:val="20"/>
        </w:rPr>
        <w:t xml:space="preserve">que </w:t>
      </w:r>
      <w:r w:rsidR="00305D82" w:rsidRPr="00A0418E">
        <w:rPr>
          <w:rFonts w:ascii="Arial" w:hAnsi="Arial" w:cs="Arial"/>
          <w:sz w:val="20"/>
        </w:rPr>
        <w:t xml:space="preserve">contribuyan a la </w:t>
      </w:r>
      <w:r w:rsidRPr="00A0418E">
        <w:rPr>
          <w:rFonts w:ascii="Arial" w:hAnsi="Arial" w:cs="Arial"/>
          <w:sz w:val="20"/>
        </w:rPr>
        <w:t>creación</w:t>
      </w:r>
      <w:r w:rsidR="00305D82" w:rsidRPr="00A0418E">
        <w:rPr>
          <w:rFonts w:ascii="Arial" w:hAnsi="Arial" w:cs="Arial"/>
          <w:sz w:val="20"/>
        </w:rPr>
        <w:t xml:space="preserve"> de valor del sector del Gran Consumo. Se trata de reconocer la importancia de la </w:t>
      </w:r>
      <w:r w:rsidRPr="00A0418E">
        <w:rPr>
          <w:rFonts w:ascii="Arial" w:hAnsi="Arial" w:cs="Arial"/>
          <w:sz w:val="20"/>
        </w:rPr>
        <w:t>innovación</w:t>
      </w:r>
      <w:r w:rsidR="00305D82" w:rsidRPr="00A0418E">
        <w:rPr>
          <w:rFonts w:ascii="Arial" w:hAnsi="Arial" w:cs="Arial"/>
          <w:sz w:val="20"/>
        </w:rPr>
        <w:t>, que es mot</w:t>
      </w:r>
      <w:r w:rsidR="000719F6" w:rsidRPr="00A0418E">
        <w:rPr>
          <w:rFonts w:ascii="Arial" w:hAnsi="Arial" w:cs="Arial"/>
          <w:sz w:val="20"/>
        </w:rPr>
        <w:t>or de empleo y crecimiento, así</w:t>
      </w:r>
      <w:r w:rsidR="00305D82" w:rsidRPr="00A0418E">
        <w:rPr>
          <w:rFonts w:ascii="Arial" w:hAnsi="Arial" w:cs="Arial"/>
          <w:sz w:val="20"/>
        </w:rPr>
        <w:t xml:space="preserve"> como lo que </w:t>
      </w:r>
      <w:r w:rsidRPr="00A0418E">
        <w:rPr>
          <w:rFonts w:ascii="Arial" w:hAnsi="Arial" w:cs="Arial"/>
          <w:sz w:val="20"/>
        </w:rPr>
        <w:t>más</w:t>
      </w:r>
      <w:r w:rsidR="00305D82" w:rsidRPr="00A0418E">
        <w:rPr>
          <w:rFonts w:ascii="Arial" w:hAnsi="Arial" w:cs="Arial"/>
          <w:sz w:val="20"/>
        </w:rPr>
        <w:t xml:space="preserve"> valor aporta a su </w:t>
      </w:r>
      <w:r w:rsidRPr="00A0418E">
        <w:rPr>
          <w:rFonts w:ascii="Arial" w:hAnsi="Arial" w:cs="Arial"/>
          <w:sz w:val="20"/>
        </w:rPr>
        <w:t>categoría</w:t>
      </w:r>
      <w:r w:rsidR="00305D82" w:rsidRPr="00A0418E">
        <w:rPr>
          <w:rFonts w:ascii="Arial" w:hAnsi="Arial" w:cs="Arial"/>
          <w:sz w:val="20"/>
        </w:rPr>
        <w:t>.</w:t>
      </w:r>
    </w:p>
    <w:p w14:paraId="6AF4BACC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92E17D7" w14:textId="5B8D2B5D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 </w:t>
      </w:r>
      <w:r w:rsidR="0058263D" w:rsidRPr="00A0418E">
        <w:rPr>
          <w:rFonts w:ascii="Arial" w:hAnsi="Arial" w:cs="Arial"/>
          <w:sz w:val="20"/>
        </w:rPr>
        <w:t>premiarán</w:t>
      </w:r>
      <w:r w:rsidRPr="00A0418E">
        <w:rPr>
          <w:rFonts w:ascii="Arial" w:hAnsi="Arial" w:cs="Arial"/>
          <w:sz w:val="20"/>
        </w:rPr>
        <w:t xml:space="preserve"> aquellos productos comercializados que hayan conseguido un nivel de </w:t>
      </w:r>
      <w:r w:rsidR="0058263D" w:rsidRPr="00A0418E">
        <w:rPr>
          <w:rFonts w:ascii="Arial" w:hAnsi="Arial" w:cs="Arial"/>
          <w:sz w:val="20"/>
        </w:rPr>
        <w:t>innovación</w:t>
      </w:r>
      <w:r w:rsidRPr="00A0418E">
        <w:rPr>
          <w:rFonts w:ascii="Arial" w:hAnsi="Arial" w:cs="Arial"/>
          <w:sz w:val="20"/>
        </w:rPr>
        <w:t xml:space="preserve"> dentro de su </w:t>
      </w:r>
      <w:r w:rsidR="0058263D" w:rsidRPr="00A0418E">
        <w:rPr>
          <w:rFonts w:ascii="Arial" w:hAnsi="Arial" w:cs="Arial"/>
          <w:sz w:val="20"/>
        </w:rPr>
        <w:t>categoría</w:t>
      </w:r>
      <w:r w:rsidRPr="00A0418E">
        <w:rPr>
          <w:rFonts w:ascii="Arial" w:hAnsi="Arial" w:cs="Arial"/>
          <w:sz w:val="20"/>
        </w:rPr>
        <w:t xml:space="preserve"> o, incluso, que hayan creado una propia. </w:t>
      </w:r>
      <w:r w:rsidR="0058263D" w:rsidRPr="00A0418E">
        <w:rPr>
          <w:rFonts w:ascii="Arial" w:hAnsi="Arial" w:cs="Arial"/>
          <w:sz w:val="20"/>
        </w:rPr>
        <w:t>Además</w:t>
      </w:r>
      <w:r w:rsidRPr="00A0418E">
        <w:rPr>
          <w:rFonts w:ascii="Arial" w:hAnsi="Arial" w:cs="Arial"/>
          <w:sz w:val="20"/>
        </w:rPr>
        <w:t>, se valorará</w:t>
      </w:r>
      <w:r w:rsidR="00F57750" w:rsidRPr="00A0418E">
        <w:rPr>
          <w:rFonts w:ascii="Arial" w:hAnsi="Arial" w:cs="Arial"/>
          <w:sz w:val="20"/>
        </w:rPr>
        <w:t xml:space="preserve"> también a</w:t>
      </w:r>
      <w:r w:rsidRPr="00A0418E">
        <w:rPr>
          <w:rFonts w:ascii="Arial" w:hAnsi="Arial" w:cs="Arial"/>
          <w:sz w:val="20"/>
        </w:rPr>
        <w:t xml:space="preserve"> aquellos productos que hayan conseguido un nivel de </w:t>
      </w:r>
      <w:r w:rsidR="0058263D" w:rsidRPr="00A0418E">
        <w:rPr>
          <w:rFonts w:ascii="Arial" w:hAnsi="Arial" w:cs="Arial"/>
          <w:sz w:val="20"/>
        </w:rPr>
        <w:t>comercialización</w:t>
      </w:r>
      <w:r w:rsidRPr="00A0418E">
        <w:rPr>
          <w:rFonts w:ascii="Arial" w:hAnsi="Arial" w:cs="Arial"/>
          <w:sz w:val="20"/>
        </w:rPr>
        <w:t xml:space="preserve"> y/o de </w:t>
      </w:r>
      <w:r w:rsidR="0058263D" w:rsidRPr="00A0418E">
        <w:rPr>
          <w:rFonts w:ascii="Arial" w:hAnsi="Arial" w:cs="Arial"/>
          <w:sz w:val="20"/>
        </w:rPr>
        <w:t>penetración</w:t>
      </w:r>
      <w:r w:rsidRPr="00A0418E">
        <w:rPr>
          <w:rFonts w:ascii="Arial" w:hAnsi="Arial" w:cs="Arial"/>
          <w:sz w:val="20"/>
        </w:rPr>
        <w:t xml:space="preserve"> de mercado</w:t>
      </w:r>
      <w:r w:rsidR="006A7816" w:rsidRPr="00A0418E">
        <w:rPr>
          <w:rFonts w:ascii="Arial" w:hAnsi="Arial" w:cs="Arial"/>
          <w:sz w:val="20"/>
        </w:rPr>
        <w:t xml:space="preserve"> elevado</w:t>
      </w:r>
      <w:r w:rsidR="00236EC4" w:rsidRPr="00A0418E">
        <w:rPr>
          <w:rFonts w:ascii="Arial" w:hAnsi="Arial" w:cs="Arial"/>
          <w:sz w:val="20"/>
        </w:rPr>
        <w:t>.</w:t>
      </w:r>
    </w:p>
    <w:p w14:paraId="51C567A6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8558046" w14:textId="262941E0" w:rsidR="00236EC4" w:rsidRPr="00A0418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 </w:t>
      </w:r>
      <w:r w:rsidR="00F57750" w:rsidRPr="00A0418E">
        <w:rPr>
          <w:rFonts w:ascii="Arial" w:hAnsi="Arial" w:cs="Arial"/>
          <w:sz w:val="20"/>
        </w:rPr>
        <w:t xml:space="preserve">valuarán </w:t>
      </w:r>
      <w:r w:rsidRPr="00A0418E">
        <w:rPr>
          <w:rFonts w:ascii="Arial" w:hAnsi="Arial" w:cs="Arial"/>
          <w:sz w:val="20"/>
        </w:rPr>
        <w:t>los mejores productos nuevos de fabricante exitosos para los consumidores que contribuyan a la creación de valor</w:t>
      </w:r>
      <w:r w:rsidR="000719F6" w:rsidRPr="00A0418E">
        <w:rPr>
          <w:rFonts w:ascii="Arial" w:hAnsi="Arial" w:cs="Arial"/>
          <w:sz w:val="20"/>
        </w:rPr>
        <w:t>.</w:t>
      </w:r>
    </w:p>
    <w:p w14:paraId="125DAAAA" w14:textId="2E6901D1" w:rsidR="00AB3E22" w:rsidRPr="00A0418E" w:rsidRDefault="00AB3E22" w:rsidP="00A0418E">
      <w:pPr>
        <w:spacing w:after="0"/>
        <w:jc w:val="both"/>
        <w:rPr>
          <w:rFonts w:ascii="Arial" w:hAnsi="Arial" w:cs="Arial"/>
          <w:sz w:val="20"/>
        </w:rPr>
      </w:pPr>
    </w:p>
    <w:p w14:paraId="10DEA3D5" w14:textId="435F2937" w:rsidR="004B3EB2" w:rsidRDefault="00AB3E22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E8DAF2" wp14:editId="6A2477D6">
                <wp:simplePos x="0" y="0"/>
                <wp:positionH relativeFrom="column">
                  <wp:posOffset>244475</wp:posOffset>
                </wp:positionH>
                <wp:positionV relativeFrom="paragraph">
                  <wp:posOffset>-5080</wp:posOffset>
                </wp:positionV>
                <wp:extent cx="1040765" cy="189865"/>
                <wp:effectExtent l="0" t="0" r="6985" b="635"/>
                <wp:wrapNone/>
                <wp:docPr id="1025" name="Flecha: pentágon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F6F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0" o:spid="_x0000_s1026" type="#_x0000_t15" style="position:absolute;margin-left:19.25pt;margin-top:-.4pt;width:81.95pt;height:14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" adj="19630" fillcolor="#0070c0" stroked="f" strokeweight="1pt"/>
            </w:pict>
          </mc:Fallback>
        </mc:AlternateContent>
      </w:r>
      <w:r w:rsidR="004E10E0">
        <w:rPr>
          <w:rFonts w:ascii="Arial" w:hAnsi="Arial" w:cs="Arial"/>
          <w:b/>
          <w:color w:val="4472C4" w:themeColor="accent1"/>
          <w:sz w:val="24"/>
        </w:rPr>
        <w:t>Sostenibilidad</w:t>
      </w:r>
    </w:p>
    <w:p w14:paraId="155459C4" w14:textId="77777777" w:rsidR="00AC4575" w:rsidRPr="00A0418E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69827A0E" w14:textId="2AB22FC0" w:rsidR="00AB3E22" w:rsidRPr="00A0418E" w:rsidRDefault="00AB3E22" w:rsidP="00A0418E">
      <w:pPr>
        <w:spacing w:after="0"/>
        <w:ind w:left="2410" w:firstLine="3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Serán aptos para esta categoría los productos innovadores de Marcas de Fabricante con mayor contribución a la sostenibilidad medioambiental. La contribución medioambiental puede venir tanto por la aportación del producto final, como por el proceso de desarrollo del mismo. </w:t>
      </w:r>
    </w:p>
    <w:p w14:paraId="4D916631" w14:textId="77777777" w:rsidR="00AB3E22" w:rsidRPr="00A0418E" w:rsidRDefault="00AB3E2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 valorarán criterios como:</w:t>
      </w:r>
    </w:p>
    <w:p w14:paraId="5E0A5059" w14:textId="77777777" w:rsidR="00AB3E22" w:rsidRPr="00A0418E" w:rsidRDefault="00AB3E22" w:rsidP="00A0418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Ahorro de la huella de carbono por menor emisión de GEI (Gases de Efecto Invernadero) en cualquier etapa del ciclo de vida del producto </w:t>
      </w:r>
    </w:p>
    <w:p w14:paraId="4CB94B69" w14:textId="77777777" w:rsidR="00AB3E22" w:rsidRPr="00A0418E" w:rsidRDefault="00AB3E22" w:rsidP="00A0418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innovado (elaboración de materias primas, fabricación, transporte, uso del producto, eliminación envases). </w:t>
      </w:r>
    </w:p>
    <w:p w14:paraId="7B8ED641" w14:textId="77777777" w:rsidR="00AB3E22" w:rsidRPr="00A0418E" w:rsidRDefault="00AB3E22" w:rsidP="00A0418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Utilización de materiales más respetuosos con el medioambiente, ya sean en sus ingredientes o en los envases).  </w:t>
      </w:r>
    </w:p>
    <w:p w14:paraId="31BE7705" w14:textId="331B42DA" w:rsidR="00AB3E22" w:rsidRPr="00A0418E" w:rsidRDefault="00AB3E22" w:rsidP="00A0418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Procedimientos de elaboración y/o envasado con un notable ahorro de materias primas, envases, recursos hídricos o energía y disminución de residuos y/o desperdicios.</w:t>
      </w:r>
    </w:p>
    <w:p w14:paraId="07DD589F" w14:textId="76159938" w:rsidR="00305D82" w:rsidRPr="00A0418E" w:rsidRDefault="00305D82" w:rsidP="00A0418E">
      <w:pPr>
        <w:spacing w:after="0"/>
        <w:jc w:val="both"/>
        <w:rPr>
          <w:rFonts w:ascii="Arial" w:hAnsi="Arial" w:cs="Arial"/>
          <w:sz w:val="20"/>
        </w:rPr>
      </w:pPr>
    </w:p>
    <w:p w14:paraId="519D8A67" w14:textId="6004686D" w:rsidR="00236EC4" w:rsidRDefault="00305D82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782E4" wp14:editId="19F5633C">
                <wp:simplePos x="0" y="0"/>
                <wp:positionH relativeFrom="column">
                  <wp:posOffset>253365</wp:posOffset>
                </wp:positionH>
                <wp:positionV relativeFrom="paragraph">
                  <wp:posOffset>635</wp:posOffset>
                </wp:positionV>
                <wp:extent cx="1040765" cy="189865"/>
                <wp:effectExtent l="0" t="0" r="6985" b="635"/>
                <wp:wrapNone/>
                <wp:docPr id="6" name="Flecha: pentágon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3C0C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6" o:spid="_x0000_s1026" type="#_x0000_t15" style="position:absolute;margin-left:19.95pt;margin-top:.05pt;width:81.95pt;height:1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" adj="19630" fillcolor="#0070c0" stroked="f" strokeweight="1pt">
                <v:path arrowok="t"/>
              </v:shape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>Exportación</w:t>
      </w:r>
    </w:p>
    <w:p w14:paraId="24270E97" w14:textId="77777777" w:rsidR="00AC4575" w:rsidRPr="00A0418E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sz w:val="20"/>
        </w:rPr>
      </w:pPr>
    </w:p>
    <w:p w14:paraId="23D37C8F" w14:textId="09678D67" w:rsidR="00305D82" w:rsidRDefault="00804EAA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Podrán presentar su candidatura en</w:t>
      </w:r>
      <w:r w:rsidR="00305D82" w:rsidRPr="00A0418E">
        <w:rPr>
          <w:rFonts w:ascii="Arial" w:hAnsi="Arial" w:cs="Arial"/>
          <w:sz w:val="20"/>
        </w:rPr>
        <w:t xml:space="preserve"> esta categoría las </w:t>
      </w:r>
      <w:r w:rsidR="003A732B" w:rsidRPr="00A0418E">
        <w:rPr>
          <w:rFonts w:ascii="Arial" w:hAnsi="Arial" w:cs="Arial"/>
          <w:sz w:val="20"/>
        </w:rPr>
        <w:t>Marcas de Fabricante</w:t>
      </w:r>
      <w:r w:rsidR="00305D82" w:rsidRPr="00A0418E">
        <w:rPr>
          <w:rFonts w:ascii="Arial" w:hAnsi="Arial" w:cs="Arial"/>
          <w:sz w:val="20"/>
        </w:rPr>
        <w:t xml:space="preserve"> que logren tener presencia en un nuevo mercado. Se valorará que puedan abrir una nueva categoría o subcategoría de producto (según las identificadas por Kantar Worldpanel). Esta categoría de premio reconoc</w:t>
      </w:r>
      <w:r w:rsidR="00F7724F" w:rsidRPr="00A0418E">
        <w:rPr>
          <w:rFonts w:ascii="Arial" w:hAnsi="Arial" w:cs="Arial"/>
          <w:sz w:val="20"/>
        </w:rPr>
        <w:t>e capacidad exportadora de las M</w:t>
      </w:r>
      <w:r w:rsidR="00305D82" w:rsidRPr="00A0418E">
        <w:rPr>
          <w:rFonts w:ascii="Arial" w:hAnsi="Arial" w:cs="Arial"/>
          <w:sz w:val="20"/>
        </w:rPr>
        <w:t>arcas como vía para la generación de valor.</w:t>
      </w:r>
    </w:p>
    <w:p w14:paraId="64A85406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035E3AC4" w14:textId="5BF9DA02" w:rsidR="00236EC4" w:rsidRPr="00A0418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En esta categoría se premiará al producto fabricado en</w:t>
      </w:r>
      <w:r w:rsidR="00487B40" w:rsidRPr="00A0418E">
        <w:rPr>
          <w:rFonts w:ascii="Arial" w:hAnsi="Arial" w:cs="Arial"/>
          <w:sz w:val="20"/>
        </w:rPr>
        <w:t xml:space="preserve"> España, ya sea de empresa nacional o </w:t>
      </w:r>
      <w:r w:rsidR="00E545D7" w:rsidRPr="00A0418E">
        <w:rPr>
          <w:rFonts w:ascii="Arial" w:hAnsi="Arial" w:cs="Arial"/>
          <w:sz w:val="20"/>
        </w:rPr>
        <w:t>multinacional, que</w:t>
      </w:r>
      <w:r w:rsidRPr="00A0418E">
        <w:rPr>
          <w:rFonts w:ascii="Arial" w:hAnsi="Arial" w:cs="Arial"/>
          <w:sz w:val="20"/>
        </w:rPr>
        <w:t xml:space="preserve"> haya conseguido abrirse a otros países, premiand</w:t>
      </w:r>
      <w:r w:rsidR="00F7724F" w:rsidRPr="00A0418E">
        <w:rPr>
          <w:rFonts w:ascii="Arial" w:hAnsi="Arial" w:cs="Arial"/>
          <w:sz w:val="20"/>
        </w:rPr>
        <w:t>o el esfuerzo por parte de las M</w:t>
      </w:r>
      <w:r w:rsidRPr="00A0418E">
        <w:rPr>
          <w:rFonts w:ascii="Arial" w:hAnsi="Arial" w:cs="Arial"/>
          <w:sz w:val="20"/>
        </w:rPr>
        <w:t xml:space="preserve">arcas. El volumen de exportaciones no será el criterio </w:t>
      </w:r>
      <w:r w:rsidR="000E08BF"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43391" behindDoc="1" locked="0" layoutInCell="1" allowOverlap="1" wp14:anchorId="75ECB8C1" wp14:editId="1578BAA7">
                <wp:simplePos x="0" y="0"/>
                <wp:positionH relativeFrom="page">
                  <wp:posOffset>-152400</wp:posOffset>
                </wp:positionH>
                <wp:positionV relativeFrom="paragraph">
                  <wp:posOffset>-630555</wp:posOffset>
                </wp:positionV>
                <wp:extent cx="2121535" cy="11572156"/>
                <wp:effectExtent l="0" t="0" r="0" b="0"/>
                <wp:wrapNone/>
                <wp:docPr id="5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57215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4997" id="Rectángulo 9" o:spid="_x0000_s1026" style="position:absolute;margin-left:-12pt;margin-top:-49.65pt;width:167.05pt;height:911.2pt;z-index:-251673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" fillcolor="#0070c0" stroked="f" strokeweight="1pt">
                <w10:wrap anchorx="page"/>
              </v:rect>
            </w:pict>
          </mc:Fallback>
        </mc:AlternateContent>
      </w:r>
      <w:r w:rsidRPr="00A0418E">
        <w:rPr>
          <w:rFonts w:ascii="Arial" w:hAnsi="Arial" w:cs="Arial"/>
          <w:sz w:val="20"/>
        </w:rPr>
        <w:t xml:space="preserve">dominante, sino que se tendrá además en cuenta otras </w:t>
      </w:r>
      <w:r w:rsidR="00A37E66"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4FCECE7" wp14:editId="1514B2F7">
                <wp:simplePos x="0" y="0"/>
                <wp:positionH relativeFrom="page">
                  <wp:align>left</wp:align>
                </wp:positionH>
                <wp:positionV relativeFrom="paragraph">
                  <wp:posOffset>-788670</wp:posOffset>
                </wp:positionV>
                <wp:extent cx="2121535" cy="11382375"/>
                <wp:effectExtent l="0" t="0" r="0" b="952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A51A" id="Rectángulo 9" o:spid="_x0000_s1026" style="position:absolute;margin-left:0;margin-top:-62.1pt;width:167.05pt;height:896.25pt;z-index:-251640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" fillcolor="#0070c0" stroked="f" strokeweight="1pt">
                <w10:wrap anchorx="page"/>
              </v:rect>
            </w:pict>
          </mc:Fallback>
        </mc:AlternateContent>
      </w:r>
      <w:r w:rsidRPr="00A0418E">
        <w:rPr>
          <w:rFonts w:ascii="Arial" w:hAnsi="Arial" w:cs="Arial"/>
          <w:sz w:val="20"/>
        </w:rPr>
        <w:t>variables como la apertura de nuevas categorías, la creación de valor o el crecimiento de los mercados</w:t>
      </w:r>
      <w:r w:rsidR="00236EC4" w:rsidRPr="00A0418E">
        <w:rPr>
          <w:rFonts w:ascii="Arial" w:hAnsi="Arial" w:cs="Arial"/>
          <w:sz w:val="20"/>
        </w:rPr>
        <w:t xml:space="preserve">. </w:t>
      </w:r>
    </w:p>
    <w:p w14:paraId="3DBF7DA4" w14:textId="3339BB71" w:rsidR="005C3ABE" w:rsidRPr="00A0418E" w:rsidRDefault="00E95313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607E013" wp14:editId="7189CAB7">
                <wp:simplePos x="0" y="0"/>
                <wp:positionH relativeFrom="page">
                  <wp:align>left</wp:align>
                </wp:positionH>
                <wp:positionV relativeFrom="paragraph">
                  <wp:posOffset>-814070</wp:posOffset>
                </wp:positionV>
                <wp:extent cx="2121535" cy="11382375"/>
                <wp:effectExtent l="0" t="0" r="0" b="9525"/>
                <wp:wrapNone/>
                <wp:docPr id="2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DAEA" id="Rectángulo 9" o:spid="_x0000_s1026" style="position:absolute;margin-left:0;margin-top:-64.1pt;width:167.05pt;height:896.25pt;z-index:-251610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" fillcolor="#0070c0" stroked="f" strokeweight="1pt">
                <w10:wrap anchorx="page"/>
              </v:rect>
            </w:pict>
          </mc:Fallback>
        </mc:AlternateContent>
      </w:r>
    </w:p>
    <w:p w14:paraId="51012940" w14:textId="6068B905" w:rsidR="00236EC4" w:rsidRDefault="00AD336B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0A039887" wp14:editId="206DDFB2">
                <wp:simplePos x="0" y="0"/>
                <wp:positionH relativeFrom="page">
                  <wp:posOffset>0</wp:posOffset>
                </wp:positionH>
                <wp:positionV relativeFrom="paragraph">
                  <wp:posOffset>-624840</wp:posOffset>
                </wp:positionV>
                <wp:extent cx="2121535" cy="11382375"/>
                <wp:effectExtent l="0" t="0" r="0" b="9525"/>
                <wp:wrapNone/>
                <wp:docPr id="1030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60AC6" id="Rectángulo 9" o:spid="_x0000_s1026" style="position:absolute;margin-left:0;margin-top:-49.2pt;width:167.05pt;height:896.2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305D82"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9D59EE" wp14:editId="568FE151">
                <wp:simplePos x="0" y="0"/>
                <wp:positionH relativeFrom="column">
                  <wp:posOffset>262255</wp:posOffset>
                </wp:positionH>
                <wp:positionV relativeFrom="paragraph">
                  <wp:posOffset>8890</wp:posOffset>
                </wp:positionV>
                <wp:extent cx="1040765" cy="189865"/>
                <wp:effectExtent l="0" t="0" r="6985" b="635"/>
                <wp:wrapNone/>
                <wp:docPr id="7" name="Flecha: pentágon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7AEE" id="Flecha: pentágono 7" o:spid="_x0000_s1026" type="#_x0000_t15" style="position:absolute;margin-left:20.65pt;margin-top:.7pt;width:81.95pt;height:1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" adj="19630" fillcolor="#0070c0" stroked="f" strokeweight="1pt">
                <v:path arrowok="t"/>
              </v:shape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>Empleo</w:t>
      </w:r>
    </w:p>
    <w:p w14:paraId="77AD8B26" w14:textId="77777777" w:rsidR="00AC4575" w:rsidRPr="00A0418E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sz w:val="20"/>
        </w:rPr>
      </w:pPr>
    </w:p>
    <w:p w14:paraId="349850FF" w14:textId="28AC5F72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Serán objeto de esta categoría las mejores iniciativas de la industria de</w:t>
      </w:r>
      <w:r w:rsidR="003A732B" w:rsidRPr="00A0418E">
        <w:rPr>
          <w:rFonts w:ascii="Arial" w:hAnsi="Arial" w:cs="Arial"/>
          <w:sz w:val="20"/>
        </w:rPr>
        <w:t xml:space="preserve"> </w:t>
      </w:r>
      <w:r w:rsidR="00B853F0" w:rsidRPr="00A0418E">
        <w:rPr>
          <w:rFonts w:ascii="Arial" w:hAnsi="Arial" w:cs="Arial"/>
          <w:sz w:val="20"/>
        </w:rPr>
        <w:t xml:space="preserve">Marcas de </w:t>
      </w:r>
      <w:r w:rsidR="003A732B" w:rsidRPr="00A0418E">
        <w:rPr>
          <w:rFonts w:ascii="Arial" w:hAnsi="Arial" w:cs="Arial"/>
          <w:sz w:val="20"/>
        </w:rPr>
        <w:t>F</w:t>
      </w:r>
      <w:r w:rsidRPr="00A0418E">
        <w:rPr>
          <w:rFonts w:ascii="Arial" w:hAnsi="Arial" w:cs="Arial"/>
          <w:sz w:val="20"/>
        </w:rPr>
        <w:t xml:space="preserve">abricante </w:t>
      </w:r>
      <w:r w:rsidR="00CF7066" w:rsidRPr="00A0418E">
        <w:rPr>
          <w:rFonts w:ascii="Arial" w:hAnsi="Arial" w:cs="Arial"/>
          <w:sz w:val="20"/>
        </w:rPr>
        <w:t xml:space="preserve">de </w:t>
      </w:r>
      <w:r w:rsidRPr="00A0418E">
        <w:rPr>
          <w:rFonts w:ascii="Arial" w:hAnsi="Arial" w:cs="Arial"/>
          <w:sz w:val="20"/>
        </w:rPr>
        <w:t xml:space="preserve">Gran Consumo </w:t>
      </w:r>
      <w:r w:rsidR="00804EAA" w:rsidRPr="00A0418E">
        <w:rPr>
          <w:rFonts w:ascii="Arial" w:hAnsi="Arial" w:cs="Arial"/>
          <w:sz w:val="20"/>
        </w:rPr>
        <w:t>dedicadas a la</w:t>
      </w:r>
      <w:r w:rsidRPr="00A0418E">
        <w:rPr>
          <w:rFonts w:ascii="Arial" w:hAnsi="Arial" w:cs="Arial"/>
          <w:sz w:val="20"/>
        </w:rPr>
        <w:t xml:space="preserve"> protección del empleo o el impulso y crecimiento del empleo de calidad.</w:t>
      </w:r>
    </w:p>
    <w:p w14:paraId="77D65627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2680AD2" w14:textId="1063D17F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Podrán presentarse empresas productoras de bienes de Gran Consumo que:</w:t>
      </w:r>
    </w:p>
    <w:p w14:paraId="39E821FC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C73FF5D" w14:textId="627BF2C3" w:rsidR="00B32694" w:rsidRPr="00A0418E" w:rsidRDefault="00E04E81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-</w:t>
      </w:r>
      <w:r w:rsidR="00E545D7" w:rsidRPr="00A0418E">
        <w:rPr>
          <w:rFonts w:ascii="Arial" w:hAnsi="Arial" w:cs="Arial"/>
          <w:sz w:val="20"/>
        </w:rPr>
        <w:t xml:space="preserve"> </w:t>
      </w:r>
      <w:r w:rsidR="00305D82" w:rsidRPr="00A0418E">
        <w:rPr>
          <w:rFonts w:ascii="Arial" w:hAnsi="Arial" w:cs="Arial"/>
          <w:sz w:val="20"/>
        </w:rPr>
        <w:t xml:space="preserve">Hayan puesto en marcha acciones específicas para la protección del empleo. </w:t>
      </w:r>
    </w:p>
    <w:p w14:paraId="09189444" w14:textId="570635E4" w:rsidR="003C1310" w:rsidRPr="00A0418E" w:rsidRDefault="00E04E81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-</w:t>
      </w:r>
      <w:r w:rsidR="00781451" w:rsidRPr="00A0418E">
        <w:rPr>
          <w:rFonts w:ascii="Arial" w:hAnsi="Arial" w:cs="Arial"/>
          <w:sz w:val="20"/>
        </w:rPr>
        <w:t xml:space="preserve"> </w:t>
      </w:r>
      <w:r w:rsidR="00305D82" w:rsidRPr="00A0418E">
        <w:rPr>
          <w:rFonts w:ascii="Arial" w:hAnsi="Arial" w:cs="Arial"/>
          <w:sz w:val="20"/>
        </w:rPr>
        <w:t>Impulsen y promuevan el empleo de calidad gracias a la mejora de las retribuciones, formación, conciliación, beneficios sociales, inclusión y diversidad o cualquier otro aspecto que suponga una mejora de la calidad de vida del empleado/</w:t>
      </w:r>
      <w:r w:rsidR="00D579BF" w:rsidRPr="00A0418E">
        <w:rPr>
          <w:rFonts w:ascii="Arial" w:hAnsi="Arial" w:cs="Arial"/>
          <w:sz w:val="20"/>
        </w:rPr>
        <w:t>a.</w:t>
      </w:r>
    </w:p>
    <w:p w14:paraId="0D14C6AA" w14:textId="4CDA1942" w:rsidR="00F8547F" w:rsidRPr="00A0418E" w:rsidRDefault="00F8547F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11615FC" w14:textId="5AAE046B" w:rsidR="00236EC4" w:rsidRDefault="00305D82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C3C2CE" wp14:editId="391545A2">
                <wp:simplePos x="0" y="0"/>
                <wp:positionH relativeFrom="column">
                  <wp:posOffset>267335</wp:posOffset>
                </wp:positionH>
                <wp:positionV relativeFrom="paragraph">
                  <wp:posOffset>6985</wp:posOffset>
                </wp:positionV>
                <wp:extent cx="1040765" cy="189865"/>
                <wp:effectExtent l="0" t="0" r="6985" b="635"/>
                <wp:wrapNone/>
                <wp:docPr id="8" name="Flecha: pentágon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7091" id="Flecha: pentágono 8" o:spid="_x0000_s1026" type="#_x0000_t15" style="position:absolute;margin-left:21.05pt;margin-top:.55pt;width:81.95pt;height:1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" adj="19630" fillcolor="#0070c0" stroked="f" strokeweight="1pt">
                <v:path arrowok="t"/>
              </v:shape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 xml:space="preserve">Mejor práctica </w:t>
      </w:r>
      <w:r w:rsidR="00F3513B" w:rsidRPr="00A0418E">
        <w:rPr>
          <w:rFonts w:ascii="Arial" w:hAnsi="Arial" w:cs="Arial"/>
          <w:b/>
          <w:color w:val="4472C4" w:themeColor="accent1"/>
          <w:sz w:val="24"/>
        </w:rPr>
        <w:t xml:space="preserve">de colaboración Fabricante </w:t>
      </w:r>
      <w:r w:rsidR="00AC4575">
        <w:rPr>
          <w:rFonts w:ascii="Arial" w:hAnsi="Arial" w:cs="Arial"/>
          <w:b/>
          <w:color w:val="4472C4" w:themeColor="accent1"/>
          <w:sz w:val="24"/>
        </w:rPr>
        <w:t>–</w:t>
      </w:r>
      <w:r w:rsidR="00F3513B" w:rsidRPr="00A0418E">
        <w:rPr>
          <w:rFonts w:ascii="Arial" w:hAnsi="Arial" w:cs="Arial"/>
          <w:b/>
          <w:color w:val="4472C4" w:themeColor="accent1"/>
          <w:sz w:val="24"/>
        </w:rPr>
        <w:t xml:space="preserve"> Distribuidor</w:t>
      </w:r>
    </w:p>
    <w:p w14:paraId="405D47B8" w14:textId="77777777" w:rsidR="00AC4575" w:rsidRPr="00A0418E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77566785" w14:textId="60EC5B94" w:rsidR="00236EC4" w:rsidRDefault="00236EC4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Serán </w:t>
      </w:r>
      <w:r w:rsidR="00804EAA" w:rsidRPr="00A0418E">
        <w:rPr>
          <w:rFonts w:ascii="Arial" w:hAnsi="Arial" w:cs="Arial"/>
          <w:sz w:val="20"/>
        </w:rPr>
        <w:t xml:space="preserve">susceptibles de ser galardonados en </w:t>
      </w:r>
      <w:r w:rsidRPr="00A0418E">
        <w:rPr>
          <w:rFonts w:ascii="Arial" w:hAnsi="Arial" w:cs="Arial"/>
          <w:sz w:val="20"/>
        </w:rPr>
        <w:t xml:space="preserve">esta categoría los mejores ejemplos de colaboración </w:t>
      </w:r>
      <w:r w:rsidR="00D579BF" w:rsidRPr="00A0418E">
        <w:rPr>
          <w:rFonts w:ascii="Arial" w:hAnsi="Arial" w:cs="Arial"/>
          <w:sz w:val="20"/>
        </w:rPr>
        <w:t>Fabricante-Distribuidor</w:t>
      </w:r>
      <w:r w:rsidRPr="00A0418E">
        <w:rPr>
          <w:rFonts w:ascii="Arial" w:hAnsi="Arial" w:cs="Arial"/>
          <w:sz w:val="20"/>
        </w:rPr>
        <w:t xml:space="preserve"> </w:t>
      </w:r>
      <w:r w:rsidR="00F2359C" w:rsidRPr="00A0418E">
        <w:rPr>
          <w:rFonts w:ascii="Arial" w:hAnsi="Arial" w:cs="Arial"/>
          <w:sz w:val="20"/>
        </w:rPr>
        <w:t xml:space="preserve">que </w:t>
      </w:r>
      <w:r w:rsidR="00804EAA" w:rsidRPr="00A0418E">
        <w:rPr>
          <w:rFonts w:ascii="Arial" w:hAnsi="Arial" w:cs="Arial"/>
          <w:sz w:val="20"/>
        </w:rPr>
        <w:t xml:space="preserve">hayan favorecido </w:t>
      </w:r>
      <w:r w:rsidRPr="00A0418E">
        <w:rPr>
          <w:rFonts w:ascii="Arial" w:hAnsi="Arial" w:cs="Arial"/>
          <w:sz w:val="20"/>
        </w:rPr>
        <w:t>la comercialización de las innovaciones</w:t>
      </w:r>
      <w:r w:rsidR="00F2359C" w:rsidRPr="00A0418E">
        <w:rPr>
          <w:rFonts w:ascii="Arial" w:hAnsi="Arial" w:cs="Arial"/>
          <w:sz w:val="20"/>
        </w:rPr>
        <w:t>, generando</w:t>
      </w:r>
      <w:r w:rsidRPr="00A0418E">
        <w:rPr>
          <w:rFonts w:ascii="Arial" w:hAnsi="Arial" w:cs="Arial"/>
          <w:sz w:val="20"/>
        </w:rPr>
        <w:t xml:space="preserve"> valor añadido al sector en favor del crecimiento del consumo, innovación y empleo.</w:t>
      </w:r>
    </w:p>
    <w:p w14:paraId="66822D61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3D493ED" w14:textId="057AB28D" w:rsidR="00AB3E22" w:rsidRPr="00A0418E" w:rsidRDefault="008E0A83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Podrán presentarse las </w:t>
      </w:r>
      <w:r w:rsidR="00070359" w:rsidRPr="00A0418E">
        <w:rPr>
          <w:rFonts w:ascii="Arial" w:hAnsi="Arial" w:cs="Arial"/>
          <w:sz w:val="20"/>
        </w:rPr>
        <w:t xml:space="preserve">Marcas de Fabricante </w:t>
      </w:r>
      <w:r w:rsidRPr="00A0418E">
        <w:rPr>
          <w:rFonts w:ascii="Arial" w:hAnsi="Arial" w:cs="Arial"/>
          <w:sz w:val="20"/>
        </w:rPr>
        <w:t>y las cadenas de distribución que evidencien ejemplos en este sentido.</w:t>
      </w:r>
    </w:p>
    <w:p w14:paraId="30C97311" w14:textId="77777777" w:rsidR="00F57750" w:rsidRPr="00A0418E" w:rsidRDefault="00F57750" w:rsidP="00A0418E">
      <w:pPr>
        <w:pStyle w:val="Prrafodelista"/>
        <w:spacing w:after="0"/>
        <w:ind w:left="3240"/>
        <w:jc w:val="both"/>
        <w:rPr>
          <w:rFonts w:ascii="Arial" w:hAnsi="Arial" w:cs="Arial"/>
          <w:sz w:val="20"/>
        </w:rPr>
      </w:pPr>
    </w:p>
    <w:p w14:paraId="3B503016" w14:textId="2B13E2AB" w:rsidR="005E18E9" w:rsidRDefault="00305D82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DEF90" wp14:editId="478D923D">
                <wp:simplePos x="0" y="0"/>
                <wp:positionH relativeFrom="column">
                  <wp:posOffset>236220</wp:posOffset>
                </wp:positionH>
                <wp:positionV relativeFrom="paragraph">
                  <wp:posOffset>16510</wp:posOffset>
                </wp:positionV>
                <wp:extent cx="1040765" cy="189865"/>
                <wp:effectExtent l="0" t="0" r="6985" b="635"/>
                <wp:wrapNone/>
                <wp:docPr id="11" name="Flecha: pentágon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E371" id="Flecha: pentágono 11" o:spid="_x0000_s1026" type="#_x0000_t15" style="position:absolute;margin-left:18.6pt;margin-top:1.3pt;width:81.95pt;height:1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" adj="19630" fillcolor="#0070c0" stroked="f" strokeweight="1pt"/>
            </w:pict>
          </mc:Fallback>
        </mc:AlternateContent>
      </w:r>
      <w:r w:rsidR="005E18E9" w:rsidRPr="00A0418E">
        <w:rPr>
          <w:rFonts w:ascii="Arial" w:hAnsi="Arial" w:cs="Arial"/>
          <w:b/>
          <w:color w:val="4472C4" w:themeColor="accent1"/>
          <w:sz w:val="24"/>
        </w:rPr>
        <w:t>Mejor pieza periodística</w:t>
      </w:r>
    </w:p>
    <w:p w14:paraId="34EB7A56" w14:textId="77777777" w:rsidR="00AC4575" w:rsidRPr="00A0418E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0E519ED3" w14:textId="48C10245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Serán objeto de esta categoría los trabajos periodísticos que mejor hayan abordado la innovación de productos en la industria de Gran Consumo en cualquier tipo de medio o formato.</w:t>
      </w:r>
    </w:p>
    <w:p w14:paraId="2F80E06B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C46CE87" w14:textId="7E2E2A0E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 podrán presentar aquellas piezas periodísticas que hayan contribuido a la difusión sobre la importancia de la innovación</w:t>
      </w:r>
      <w:r w:rsidR="00F248FC" w:rsidRPr="00A0418E">
        <w:rPr>
          <w:rFonts w:ascii="Arial" w:hAnsi="Arial" w:cs="Arial"/>
          <w:sz w:val="20"/>
        </w:rPr>
        <w:t xml:space="preserve"> de Marcas de Fabricante</w:t>
      </w:r>
      <w:r w:rsidRPr="00A0418E">
        <w:rPr>
          <w:rFonts w:ascii="Arial" w:hAnsi="Arial" w:cs="Arial"/>
          <w:sz w:val="20"/>
        </w:rPr>
        <w:t xml:space="preserve"> como creación de valor dentro de la industria de Gran Consumo en España. </w:t>
      </w:r>
    </w:p>
    <w:p w14:paraId="4C105C56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36E14FD" w14:textId="301AE9DE" w:rsidR="00E741CF" w:rsidRPr="00A0418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El premio tendrá una dotación económica de 3.000 euros, solo en esta categoría</w:t>
      </w:r>
      <w:r w:rsidR="0063560F" w:rsidRPr="00A0418E">
        <w:rPr>
          <w:rFonts w:ascii="Arial" w:hAnsi="Arial" w:cs="Arial"/>
          <w:sz w:val="20"/>
        </w:rPr>
        <w:t>,</w:t>
      </w:r>
      <w:r w:rsidRPr="00A0418E">
        <w:rPr>
          <w:rFonts w:ascii="Arial" w:hAnsi="Arial" w:cs="Arial"/>
          <w:sz w:val="20"/>
        </w:rPr>
        <w:t xml:space="preserve"> porque es la única a título personal</w:t>
      </w:r>
      <w:r w:rsidR="00E741CF" w:rsidRPr="00A0418E">
        <w:rPr>
          <w:rFonts w:ascii="Arial" w:hAnsi="Arial" w:cs="Arial"/>
          <w:sz w:val="20"/>
        </w:rPr>
        <w:t xml:space="preserve">. </w:t>
      </w:r>
    </w:p>
    <w:p w14:paraId="138AA9F1" w14:textId="37FCDFE6" w:rsidR="00B4767D" w:rsidRPr="00A0418E" w:rsidRDefault="00B4767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bookmarkStart w:id="1" w:name="_Hlk27379865"/>
    <w:p w14:paraId="0945421B" w14:textId="2AB335D2" w:rsidR="00B4767D" w:rsidRPr="00D63822" w:rsidRDefault="00B4767D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D63822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C82BADC" wp14:editId="0E4752C1">
                <wp:simplePos x="0" y="0"/>
                <wp:positionH relativeFrom="column">
                  <wp:posOffset>236220</wp:posOffset>
                </wp:positionH>
                <wp:positionV relativeFrom="paragraph">
                  <wp:posOffset>16510</wp:posOffset>
                </wp:positionV>
                <wp:extent cx="1040765" cy="189865"/>
                <wp:effectExtent l="0" t="0" r="6985" b="635"/>
                <wp:wrapNone/>
                <wp:docPr id="1026" name="Flecha: pentágon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AF92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026" o:spid="_x0000_s1026" type="#_x0000_t15" style="position:absolute;margin-left:18.6pt;margin-top:1.3pt;width:81.95pt;height:14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" adj="19630" fillcolor="#0070c0" stroked="f" strokeweight="1pt"/>
            </w:pict>
          </mc:Fallback>
        </mc:AlternateContent>
      </w:r>
      <w:r w:rsidRPr="00D63822">
        <w:rPr>
          <w:rFonts w:ascii="Arial" w:hAnsi="Arial" w:cs="Arial"/>
          <w:b/>
          <w:color w:val="4472C4" w:themeColor="accent1"/>
          <w:sz w:val="24"/>
        </w:rPr>
        <w:t>Mejor envase</w:t>
      </w:r>
    </w:p>
    <w:p w14:paraId="38248651" w14:textId="77777777" w:rsidR="00AC4575" w:rsidRPr="00D63822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00359DBA" w14:textId="28BB57D8" w:rsidR="00A0418E" w:rsidRPr="00D63822" w:rsidRDefault="00B4767D" w:rsidP="002E0604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 xml:space="preserve">Serán susceptibles de ser galardonados en esta candidatura los envases más </w:t>
      </w:r>
      <w:r w:rsidR="0003280B" w:rsidRPr="00D63822">
        <w:rPr>
          <w:rFonts w:ascii="Arial" w:hAnsi="Arial" w:cs="Arial"/>
          <w:sz w:val="20"/>
        </w:rPr>
        <w:t>innovadores</w:t>
      </w:r>
      <w:r w:rsidRPr="00D63822">
        <w:rPr>
          <w:rFonts w:ascii="Arial" w:hAnsi="Arial" w:cs="Arial"/>
          <w:sz w:val="20"/>
        </w:rPr>
        <w:t xml:space="preserve"> lanzados al mercado</w:t>
      </w:r>
      <w:r w:rsidR="002E0604" w:rsidRPr="00D63822">
        <w:rPr>
          <w:rFonts w:ascii="Arial" w:hAnsi="Arial" w:cs="Arial"/>
          <w:sz w:val="20"/>
        </w:rPr>
        <w:t xml:space="preserve"> de productos de Marcas de Fabricante.</w:t>
      </w:r>
    </w:p>
    <w:p w14:paraId="3625D0C3" w14:textId="253E00A6" w:rsidR="002E0604" w:rsidRPr="00D63822" w:rsidRDefault="002E0604" w:rsidP="002E0604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6ABB652" w14:textId="17BFB8BB" w:rsidR="002E0604" w:rsidRPr="00A0418E" w:rsidRDefault="002E0604" w:rsidP="002E0604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 xml:space="preserve">Se valorarán los </w:t>
      </w:r>
      <w:r w:rsidRPr="00D83F58">
        <w:rPr>
          <w:rFonts w:ascii="Arial" w:hAnsi="Arial" w:cs="Arial"/>
          <w:sz w:val="20"/>
        </w:rPr>
        <w:t xml:space="preserve">envases o </w:t>
      </w:r>
      <w:r w:rsidR="00D63822" w:rsidRPr="00D83F58">
        <w:rPr>
          <w:rFonts w:ascii="Arial" w:hAnsi="Arial" w:cs="Arial"/>
          <w:sz w:val="20"/>
        </w:rPr>
        <w:t>embalajes</w:t>
      </w:r>
      <w:r w:rsidRPr="00D83F58">
        <w:rPr>
          <w:rFonts w:ascii="Arial" w:hAnsi="Arial" w:cs="Arial"/>
          <w:sz w:val="20"/>
        </w:rPr>
        <w:t xml:space="preserve"> innovadores</w:t>
      </w:r>
      <w:r w:rsidRPr="00D63822">
        <w:rPr>
          <w:rFonts w:ascii="Arial" w:hAnsi="Arial" w:cs="Arial"/>
          <w:sz w:val="20"/>
        </w:rPr>
        <w:t xml:space="preserve"> que hayan supuesto alguna ventaja para los consumidores</w:t>
      </w:r>
      <w:r w:rsidR="002B49EE" w:rsidRPr="00D63822">
        <w:rPr>
          <w:rFonts w:ascii="Arial" w:hAnsi="Arial" w:cs="Arial"/>
          <w:sz w:val="20"/>
        </w:rPr>
        <w:t xml:space="preserve"> (como, por ejemplo, mejora de la usabilidad, características que faciliten su consumo, manejo, proceso de compra o almacenaje en el hogar)</w:t>
      </w:r>
      <w:r w:rsidRPr="00D63822">
        <w:rPr>
          <w:rFonts w:ascii="Arial" w:hAnsi="Arial" w:cs="Arial"/>
          <w:sz w:val="20"/>
        </w:rPr>
        <w:t>, la sociedad o hayan destacado por su originalidad</w:t>
      </w:r>
      <w:r w:rsidR="002B49EE" w:rsidRPr="00D63822">
        <w:rPr>
          <w:rFonts w:ascii="Arial" w:hAnsi="Arial" w:cs="Arial"/>
          <w:sz w:val="20"/>
        </w:rPr>
        <w:t>.</w:t>
      </w:r>
    </w:p>
    <w:bookmarkEnd w:id="1"/>
    <w:p w14:paraId="7B2651EB" w14:textId="3DBD82E2" w:rsidR="00B4767D" w:rsidRPr="00A0418E" w:rsidRDefault="00B4767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bookmarkStart w:id="2" w:name="_Hlk27380017"/>
    <w:p w14:paraId="1066286B" w14:textId="14F08957" w:rsidR="00B4767D" w:rsidRPr="00AD336B" w:rsidRDefault="00B4767D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D336B">
        <w:rPr>
          <w:rFonts w:ascii="Arial" w:hAnsi="Arial" w:cs="Arial"/>
          <w:b/>
          <w:noProof/>
          <w:color w:val="4472C4" w:themeColor="accent1"/>
          <w:sz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47FEA53" wp14:editId="4A4D47CC">
                <wp:simplePos x="0" y="0"/>
                <wp:positionH relativeFrom="column">
                  <wp:posOffset>236220</wp:posOffset>
                </wp:positionH>
                <wp:positionV relativeFrom="paragraph">
                  <wp:posOffset>16510</wp:posOffset>
                </wp:positionV>
                <wp:extent cx="1040765" cy="189865"/>
                <wp:effectExtent l="0" t="0" r="6985" b="635"/>
                <wp:wrapNone/>
                <wp:docPr id="1033" name="Flecha: pentágono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0F92" id="Flecha: pentágono 1033" o:spid="_x0000_s1026" type="#_x0000_t15" style="position:absolute;margin-left:18.6pt;margin-top:1.3pt;width:81.95pt;height:14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" adj="19630" fillcolor="#0070c0" stroked="f" strokeweight="1pt"/>
            </w:pict>
          </mc:Fallback>
        </mc:AlternateContent>
      </w:r>
      <w:r w:rsidR="00A0418E" w:rsidRPr="00AD336B">
        <w:rPr>
          <w:rFonts w:ascii="Arial" w:hAnsi="Arial" w:cs="Arial"/>
          <w:b/>
          <w:color w:val="4472C4" w:themeColor="accent1"/>
          <w:sz w:val="24"/>
        </w:rPr>
        <w:t>Mejor práctica de colaboración Fabricante – Sector Primario</w:t>
      </w:r>
    </w:p>
    <w:p w14:paraId="07D3CD77" w14:textId="637E06B9" w:rsidR="00D63822" w:rsidRDefault="00D63822" w:rsidP="00D83F58">
      <w:pPr>
        <w:spacing w:after="0"/>
        <w:jc w:val="both"/>
        <w:rPr>
          <w:rFonts w:ascii="Arial" w:hAnsi="Arial" w:cs="Arial"/>
          <w:strike/>
          <w:sz w:val="20"/>
        </w:rPr>
      </w:pPr>
    </w:p>
    <w:p w14:paraId="267F3BAA" w14:textId="18F535C8" w:rsidR="00D63822" w:rsidRDefault="00D63822" w:rsidP="00D63822">
      <w:pPr>
        <w:spacing w:after="0"/>
        <w:ind w:left="2410"/>
        <w:jc w:val="both"/>
        <w:rPr>
          <w:rFonts w:ascii="Arial" w:hAnsi="Arial" w:cs="Arial"/>
          <w:sz w:val="20"/>
        </w:rPr>
      </w:pPr>
      <w:r w:rsidRPr="00D83F58">
        <w:rPr>
          <w:rFonts w:ascii="Arial" w:hAnsi="Arial" w:cs="Arial"/>
          <w:sz w:val="20"/>
        </w:rPr>
        <w:t xml:space="preserve">Serán susceptibles de ser galardonados en esta categoría las mejores prácticas de colaboración Fabricante – Sector Primario que hayan favorecido la </w:t>
      </w:r>
      <w:r w:rsidR="00D83F58" w:rsidRPr="00D83F58">
        <w:rPr>
          <w:rFonts w:ascii="Arial" w:hAnsi="Arial" w:cs="Arial"/>
          <w:sz w:val="20"/>
        </w:rPr>
        <w:t>innovación</w:t>
      </w:r>
      <w:r w:rsidRPr="00D83F58">
        <w:rPr>
          <w:rFonts w:ascii="Arial" w:hAnsi="Arial" w:cs="Arial"/>
          <w:sz w:val="20"/>
        </w:rPr>
        <w:t>, generando valor añadido al sector en favor del crecimiento del consumo, innovación y empleo.</w:t>
      </w:r>
    </w:p>
    <w:p w14:paraId="6076B0D9" w14:textId="77777777" w:rsidR="002E0604" w:rsidRPr="00A0418E" w:rsidRDefault="002E0604" w:rsidP="00D63822">
      <w:pPr>
        <w:spacing w:after="0"/>
        <w:jc w:val="both"/>
        <w:rPr>
          <w:rFonts w:ascii="Arial" w:hAnsi="Arial" w:cs="Arial"/>
          <w:sz w:val="20"/>
          <w:highlight w:val="yellow"/>
        </w:rPr>
      </w:pPr>
    </w:p>
    <w:p w14:paraId="54AC56DF" w14:textId="54AC8012" w:rsidR="00377217" w:rsidRPr="00D63822" w:rsidRDefault="001B18DD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42366" behindDoc="1" locked="0" layoutInCell="1" allowOverlap="1" wp14:anchorId="66C0F5D4" wp14:editId="4E8A3E67">
                <wp:simplePos x="0" y="0"/>
                <wp:positionH relativeFrom="page">
                  <wp:posOffset>10633</wp:posOffset>
                </wp:positionH>
                <wp:positionV relativeFrom="paragraph">
                  <wp:posOffset>-939120</wp:posOffset>
                </wp:positionV>
                <wp:extent cx="2121535" cy="13253706"/>
                <wp:effectExtent l="0" t="0" r="0" b="5715"/>
                <wp:wrapNone/>
                <wp:docPr id="103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325370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4BF23" id="Rectángulo 9" o:spid="_x0000_s1026" style="position:absolute;margin-left:.85pt;margin-top:-73.95pt;width:167.05pt;height:1043.6pt;z-index:-251674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377217" w:rsidRPr="00D63822">
        <w:rPr>
          <w:rFonts w:ascii="Arial" w:hAnsi="Arial" w:cs="Arial"/>
          <w:sz w:val="20"/>
        </w:rPr>
        <w:t>Podrá presentar su candidatura cualquier persona</w:t>
      </w:r>
      <w:r w:rsidR="00A0418E" w:rsidRPr="00D63822">
        <w:rPr>
          <w:rFonts w:ascii="Arial" w:hAnsi="Arial" w:cs="Arial"/>
          <w:sz w:val="20"/>
        </w:rPr>
        <w:t xml:space="preserve"> física</w:t>
      </w:r>
      <w:r w:rsidR="002E0604" w:rsidRPr="00D63822">
        <w:rPr>
          <w:rFonts w:ascii="Arial" w:hAnsi="Arial" w:cs="Arial"/>
          <w:sz w:val="20"/>
        </w:rPr>
        <w:t xml:space="preserve"> o jurídica</w:t>
      </w:r>
      <w:r w:rsidR="00377217" w:rsidRPr="00D63822">
        <w:rPr>
          <w:rFonts w:ascii="Arial" w:hAnsi="Arial" w:cs="Arial"/>
          <w:sz w:val="20"/>
        </w:rPr>
        <w:t xml:space="preserve"> </w:t>
      </w:r>
      <w:r w:rsidR="002E0604" w:rsidRPr="00D63822">
        <w:rPr>
          <w:rFonts w:ascii="Arial" w:hAnsi="Arial" w:cs="Arial"/>
          <w:sz w:val="20"/>
        </w:rPr>
        <w:t>cuyo</w:t>
      </w:r>
      <w:r w:rsidR="002B49EE" w:rsidRPr="00D63822">
        <w:rPr>
          <w:rFonts w:ascii="Arial" w:hAnsi="Arial" w:cs="Arial"/>
          <w:sz w:val="20"/>
        </w:rPr>
        <w:t xml:space="preserve"> proyecto</w:t>
      </w:r>
      <w:r w:rsidR="00377217" w:rsidRPr="00D63822">
        <w:rPr>
          <w:rFonts w:ascii="Arial" w:hAnsi="Arial" w:cs="Arial"/>
          <w:sz w:val="20"/>
        </w:rPr>
        <w:t xml:space="preserve"> </w:t>
      </w:r>
      <w:r w:rsidR="002E0604" w:rsidRPr="00D63822">
        <w:rPr>
          <w:rFonts w:ascii="Arial" w:hAnsi="Arial" w:cs="Arial"/>
          <w:sz w:val="20"/>
        </w:rPr>
        <w:t>haya</w:t>
      </w:r>
      <w:r w:rsidR="00377217" w:rsidRPr="00D63822">
        <w:rPr>
          <w:rFonts w:ascii="Arial" w:hAnsi="Arial" w:cs="Arial"/>
          <w:sz w:val="20"/>
        </w:rPr>
        <w:t xml:space="preserve"> </w:t>
      </w:r>
      <w:r w:rsidR="002E0604" w:rsidRPr="00D63822">
        <w:rPr>
          <w:rFonts w:ascii="Arial" w:hAnsi="Arial" w:cs="Arial"/>
          <w:sz w:val="20"/>
        </w:rPr>
        <w:t>supuesto</w:t>
      </w:r>
      <w:r w:rsidR="00377217" w:rsidRPr="00D63822">
        <w:rPr>
          <w:rFonts w:ascii="Arial" w:hAnsi="Arial" w:cs="Arial"/>
          <w:sz w:val="20"/>
        </w:rPr>
        <w:t xml:space="preserve"> </w:t>
      </w:r>
      <w:r w:rsidR="00D63822" w:rsidRPr="00D83F58">
        <w:rPr>
          <w:rFonts w:ascii="Arial" w:hAnsi="Arial" w:cs="Arial"/>
          <w:sz w:val="20"/>
        </w:rPr>
        <w:t xml:space="preserve">una innovación o </w:t>
      </w:r>
      <w:r w:rsidR="002E0604" w:rsidRPr="00D83F58">
        <w:rPr>
          <w:rFonts w:ascii="Arial" w:hAnsi="Arial" w:cs="Arial"/>
          <w:sz w:val="20"/>
        </w:rPr>
        <w:t>un</w:t>
      </w:r>
      <w:r w:rsidR="002E0604" w:rsidRPr="00D63822">
        <w:rPr>
          <w:rFonts w:ascii="Arial" w:hAnsi="Arial" w:cs="Arial"/>
          <w:sz w:val="20"/>
        </w:rPr>
        <w:t xml:space="preserve"> beneficio</w:t>
      </w:r>
      <w:r w:rsidR="002B49EE" w:rsidRPr="00D63822">
        <w:rPr>
          <w:rFonts w:ascii="Arial" w:hAnsi="Arial" w:cs="Arial"/>
          <w:sz w:val="20"/>
        </w:rPr>
        <w:t xml:space="preserve"> para el desarrollo de la </w:t>
      </w:r>
      <w:r w:rsidR="00AD336B" w:rsidRPr="00A0418E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0DC592EE" wp14:editId="6F6BE651">
                <wp:simplePos x="0" y="0"/>
                <wp:positionH relativeFrom="page">
                  <wp:posOffset>0</wp:posOffset>
                </wp:positionH>
                <wp:positionV relativeFrom="paragraph">
                  <wp:posOffset>-608330</wp:posOffset>
                </wp:positionV>
                <wp:extent cx="2121535" cy="11382375"/>
                <wp:effectExtent l="0" t="0" r="0" b="9525"/>
                <wp:wrapNone/>
                <wp:docPr id="1035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FC415" id="Rectángulo 9" o:spid="_x0000_s1026" style="position:absolute;margin-left:0;margin-top:-47.9pt;width:167.05pt;height:896.2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" fillcolor="#0070c0" stroked="f" strokeweight="1pt">
                <w10:wrap anchorx="page"/>
              </v:rect>
            </w:pict>
          </mc:Fallback>
        </mc:AlternateContent>
      </w:r>
      <w:r w:rsidR="002B49EE" w:rsidRPr="00D63822">
        <w:rPr>
          <w:rFonts w:ascii="Arial" w:hAnsi="Arial" w:cs="Arial"/>
          <w:sz w:val="20"/>
        </w:rPr>
        <w:t>actividad agraria, la sociedad o el entorno.</w:t>
      </w:r>
      <w:r w:rsidR="002E0604" w:rsidRPr="00D63822">
        <w:rPr>
          <w:rFonts w:ascii="Arial" w:hAnsi="Arial" w:cs="Arial"/>
          <w:sz w:val="20"/>
        </w:rPr>
        <w:t xml:space="preserve"> Se podrán tener en cuenta criterios de valoración</w:t>
      </w:r>
      <w:r w:rsidR="00A706F3" w:rsidRPr="00D63822">
        <w:rPr>
          <w:rFonts w:ascii="Arial" w:hAnsi="Arial" w:cs="Arial"/>
          <w:sz w:val="20"/>
        </w:rPr>
        <w:t xml:space="preserve"> como</w:t>
      </w:r>
      <w:r w:rsidR="002E0604" w:rsidRPr="00D63822">
        <w:rPr>
          <w:rFonts w:ascii="Arial" w:hAnsi="Arial" w:cs="Arial"/>
          <w:sz w:val="20"/>
        </w:rPr>
        <w:t>:</w:t>
      </w:r>
    </w:p>
    <w:p w14:paraId="08E27ADD" w14:textId="4ED1CEA6" w:rsidR="002E0604" w:rsidRPr="00D63822" w:rsidRDefault="002E0604" w:rsidP="002E060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Mejora de la eficiencia y/o productividad.</w:t>
      </w:r>
    </w:p>
    <w:p w14:paraId="7C03CFF9" w14:textId="5BBA2CC8" w:rsidR="002E0604" w:rsidRPr="00D63822" w:rsidRDefault="002E0604" w:rsidP="002E060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Prácticas con impacto medioambiental positivo.</w:t>
      </w:r>
    </w:p>
    <w:p w14:paraId="3D5D0EFE" w14:textId="50407A9C" w:rsidR="002E0604" w:rsidRPr="00D63822" w:rsidRDefault="002E0604" w:rsidP="002E060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Bienestar animal.</w:t>
      </w:r>
    </w:p>
    <w:p w14:paraId="0F5D5EAF" w14:textId="6E3F3815" w:rsidR="002E0604" w:rsidRPr="00D63822" w:rsidRDefault="002E0604" w:rsidP="002E060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Optimización de recursos naturales.</w:t>
      </w:r>
    </w:p>
    <w:p w14:paraId="0A575DD7" w14:textId="7D7399F9" w:rsidR="002E0604" w:rsidRPr="00D63822" w:rsidRDefault="002E0604" w:rsidP="002E060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Impacto social positivo en el entorno.</w:t>
      </w:r>
    </w:p>
    <w:bookmarkEnd w:id="2"/>
    <w:p w14:paraId="6128292A" w14:textId="3E385388" w:rsidR="00236EC4" w:rsidRPr="00A0418E" w:rsidRDefault="00236EC4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CC028D1" w14:textId="496F3D25" w:rsidR="006F62E7" w:rsidRPr="00A0418E" w:rsidRDefault="00232CB8" w:rsidP="00A0418E">
      <w:pPr>
        <w:spacing w:after="0"/>
        <w:ind w:left="1440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9D71547" wp14:editId="58E76501">
                <wp:simplePos x="0" y="0"/>
                <wp:positionH relativeFrom="column">
                  <wp:posOffset>440055</wp:posOffset>
                </wp:positionH>
                <wp:positionV relativeFrom="paragraph">
                  <wp:posOffset>9525</wp:posOffset>
                </wp:positionV>
                <wp:extent cx="2181225" cy="295275"/>
                <wp:effectExtent l="0" t="0" r="9525" b="9525"/>
                <wp:wrapNone/>
                <wp:docPr id="13" name="Flecha: pentágon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A53C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3" o:spid="_x0000_s1026" type="#_x0000_t15" style="position:absolute;margin-left:34.65pt;margin-top:.75pt;width:171.75pt;height:2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" adj="20138" fillcolor="#0070c0" stroked="f" strokeweight="1pt"/>
            </w:pict>
          </mc:Fallback>
        </mc:AlternateContent>
      </w:r>
      <w:r w:rsidR="00C84ABF" w:rsidRPr="00A0418E">
        <w:rPr>
          <w:rFonts w:ascii="Arial" w:hAnsi="Arial" w:cs="Arial"/>
          <w:b/>
          <w:color w:val="FFFFFF" w:themeColor="background1"/>
          <w:sz w:val="36"/>
        </w:rPr>
        <w:t xml:space="preserve"> CANDIDATOS</w:t>
      </w:r>
    </w:p>
    <w:p w14:paraId="500D07D1" w14:textId="1DA7E228" w:rsidR="00AB3E22" w:rsidRPr="00A0418E" w:rsidRDefault="00AB3E22" w:rsidP="00A0418E">
      <w:pPr>
        <w:spacing w:after="0"/>
        <w:ind w:left="1418"/>
        <w:jc w:val="both"/>
        <w:rPr>
          <w:rFonts w:ascii="Arial" w:hAnsi="Arial" w:cs="Arial"/>
          <w:sz w:val="16"/>
        </w:rPr>
      </w:pPr>
    </w:p>
    <w:p w14:paraId="4D73D21D" w14:textId="471C5908" w:rsidR="00DA710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La candidatura a estos premios es abierta</w:t>
      </w:r>
      <w:r w:rsidR="00333098" w:rsidRPr="00A0418E">
        <w:rPr>
          <w:rFonts w:ascii="Arial" w:hAnsi="Arial" w:cs="Arial"/>
          <w:sz w:val="20"/>
        </w:rPr>
        <w:t xml:space="preserve"> a cualquier Marca de Fabricante, cadena de </w:t>
      </w:r>
      <w:r w:rsidR="00333098" w:rsidRPr="00D63822">
        <w:rPr>
          <w:rFonts w:ascii="Arial" w:hAnsi="Arial" w:cs="Arial"/>
          <w:sz w:val="20"/>
        </w:rPr>
        <w:t xml:space="preserve">distribución o </w:t>
      </w:r>
      <w:r w:rsidR="00A0418E" w:rsidRPr="00D63822">
        <w:rPr>
          <w:rFonts w:ascii="Arial" w:hAnsi="Arial" w:cs="Arial"/>
          <w:sz w:val="20"/>
        </w:rPr>
        <w:t xml:space="preserve">persona física </w:t>
      </w:r>
      <w:r w:rsidR="002361DF" w:rsidRPr="00D63822">
        <w:rPr>
          <w:rFonts w:ascii="Arial" w:hAnsi="Arial" w:cs="Arial"/>
          <w:sz w:val="20"/>
        </w:rPr>
        <w:t>o jurídica del</w:t>
      </w:r>
      <w:r w:rsidR="00A0418E" w:rsidRPr="00D63822">
        <w:rPr>
          <w:rFonts w:ascii="Arial" w:hAnsi="Arial" w:cs="Arial"/>
          <w:sz w:val="20"/>
        </w:rPr>
        <w:t xml:space="preserve"> Sector Primario</w:t>
      </w:r>
      <w:r w:rsidRPr="00D63822">
        <w:rPr>
          <w:rFonts w:ascii="Arial" w:hAnsi="Arial" w:cs="Arial"/>
          <w:sz w:val="20"/>
        </w:rPr>
        <w:t>. Cualquier</w:t>
      </w:r>
      <w:r w:rsidRPr="00A0418E">
        <w:rPr>
          <w:rFonts w:ascii="Arial" w:hAnsi="Arial" w:cs="Arial"/>
          <w:sz w:val="20"/>
        </w:rPr>
        <w:t xml:space="preserve"> </w:t>
      </w:r>
      <w:r w:rsidR="00333098" w:rsidRPr="00A0418E">
        <w:rPr>
          <w:rFonts w:ascii="Arial" w:hAnsi="Arial" w:cs="Arial"/>
          <w:sz w:val="20"/>
        </w:rPr>
        <w:t xml:space="preserve">candidato </w:t>
      </w:r>
      <w:r w:rsidRPr="00A0418E">
        <w:rPr>
          <w:rFonts w:ascii="Arial" w:hAnsi="Arial" w:cs="Arial"/>
          <w:sz w:val="20"/>
        </w:rPr>
        <w:t xml:space="preserve">que cumpla con los requisitos establecidos en estas bases y </w:t>
      </w:r>
      <w:r w:rsidR="002A2711" w:rsidRPr="00A0418E">
        <w:rPr>
          <w:rFonts w:ascii="Arial" w:hAnsi="Arial" w:cs="Arial"/>
          <w:sz w:val="20"/>
        </w:rPr>
        <w:t xml:space="preserve">desee </w:t>
      </w:r>
      <w:r w:rsidRPr="00A0418E">
        <w:rPr>
          <w:rFonts w:ascii="Arial" w:hAnsi="Arial" w:cs="Arial"/>
          <w:sz w:val="20"/>
        </w:rPr>
        <w:t xml:space="preserve">presentarse podrá hacerlo descargando el formulario que encontrará en la web habilitada a tal efecto, cumplimentándolo y enviándolo al </w:t>
      </w:r>
      <w:r w:rsidRPr="00A0418E">
        <w:rPr>
          <w:rFonts w:ascii="Arial" w:hAnsi="Arial" w:cs="Arial"/>
          <w:sz w:val="20"/>
          <w:szCs w:val="20"/>
        </w:rPr>
        <w:t>email</w:t>
      </w:r>
      <w:r w:rsidR="00E04E81" w:rsidRPr="00A0418E">
        <w:rPr>
          <w:rFonts w:ascii="Arial" w:hAnsi="Arial" w:cs="Arial"/>
          <w:sz w:val="20"/>
          <w:szCs w:val="20"/>
        </w:rPr>
        <w:t>:</w:t>
      </w:r>
      <w:r w:rsidRPr="00A0418E">
        <w:rPr>
          <w:rFonts w:ascii="Arial" w:hAnsi="Arial" w:cs="Arial"/>
          <w:sz w:val="20"/>
          <w:szCs w:val="20"/>
          <w:lang w:eastAsia="es-ES"/>
        </w:rPr>
        <w:t xml:space="preserve"> </w:t>
      </w:r>
      <w:hyperlink r:id="rId21" w:history="1">
        <w:r w:rsidRPr="00A0418E">
          <w:rPr>
            <w:rStyle w:val="Hipervnculo"/>
            <w:rFonts w:ascii="Arial" w:hAnsi="Arial" w:cs="Arial"/>
            <w:sz w:val="20"/>
            <w:szCs w:val="20"/>
          </w:rPr>
          <w:t>comunicacion2@promarca-spain.org</w:t>
        </w:r>
      </w:hyperlink>
      <w:r w:rsidRPr="00A0418E">
        <w:rPr>
          <w:rFonts w:ascii="Arial" w:hAnsi="Arial" w:cs="Arial"/>
          <w:sz w:val="20"/>
        </w:rPr>
        <w:t xml:space="preserve">. </w:t>
      </w:r>
    </w:p>
    <w:p w14:paraId="09672AA4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4649095" w14:textId="55DB8EAC" w:rsidR="00DA710E" w:rsidRDefault="00DA710E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Las compañías podrán presentar uno o más proyectos en distintas categorías de los premios. </w:t>
      </w:r>
    </w:p>
    <w:p w14:paraId="62FD518F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4A46938" w14:textId="775C155C" w:rsidR="00454C86" w:rsidRDefault="00BA6401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454C86" w:rsidRPr="00A0418E">
        <w:rPr>
          <w:rFonts w:ascii="Arial" w:hAnsi="Arial" w:cs="Arial"/>
          <w:sz w:val="20"/>
        </w:rPr>
        <w:t xml:space="preserve">as </w:t>
      </w:r>
      <w:r w:rsidR="00113614" w:rsidRPr="00A0418E">
        <w:rPr>
          <w:rFonts w:ascii="Arial" w:hAnsi="Arial" w:cs="Arial"/>
          <w:sz w:val="20"/>
        </w:rPr>
        <w:t xml:space="preserve">candidaturas presentadas en esta </w:t>
      </w:r>
      <w:r w:rsidR="00D63822">
        <w:rPr>
          <w:rFonts w:ascii="Arial" w:hAnsi="Arial" w:cs="Arial"/>
          <w:sz w:val="20"/>
        </w:rPr>
        <w:t>tercera</w:t>
      </w:r>
      <w:r w:rsidR="00113614" w:rsidRPr="00A0418E">
        <w:rPr>
          <w:rFonts w:ascii="Arial" w:hAnsi="Arial" w:cs="Arial"/>
          <w:sz w:val="20"/>
        </w:rPr>
        <w:t xml:space="preserve"> edición c</w:t>
      </w:r>
      <w:r w:rsidR="007E4D5E" w:rsidRPr="00A0418E">
        <w:rPr>
          <w:rFonts w:ascii="Arial" w:hAnsi="Arial" w:cs="Arial"/>
          <w:sz w:val="20"/>
        </w:rPr>
        <w:t>orresponderán al año 201</w:t>
      </w:r>
      <w:r w:rsidR="00437F4A" w:rsidRPr="00A0418E">
        <w:rPr>
          <w:rFonts w:ascii="Arial" w:hAnsi="Arial" w:cs="Arial"/>
          <w:sz w:val="20"/>
        </w:rPr>
        <w:t>9</w:t>
      </w:r>
      <w:r w:rsidR="00305D82" w:rsidRPr="00A0418E">
        <w:rPr>
          <w:rFonts w:ascii="Arial" w:hAnsi="Arial" w:cs="Arial"/>
          <w:sz w:val="20"/>
        </w:rPr>
        <w:t xml:space="preserve">, salvo en la categoría de Innovación, que se analizarán los proyectos desde septiembre de </w:t>
      </w:r>
      <w:r w:rsidR="00437F4A" w:rsidRPr="00A0418E">
        <w:rPr>
          <w:rFonts w:ascii="Arial" w:hAnsi="Arial" w:cs="Arial"/>
          <w:sz w:val="20"/>
        </w:rPr>
        <w:t>2018</w:t>
      </w:r>
      <w:r w:rsidR="00305D82" w:rsidRPr="00A0418E">
        <w:rPr>
          <w:rFonts w:ascii="Arial" w:hAnsi="Arial" w:cs="Arial"/>
          <w:sz w:val="20"/>
        </w:rPr>
        <w:t xml:space="preserve"> hasta </w:t>
      </w:r>
      <w:r w:rsidR="00D27A0E" w:rsidRPr="00A0418E">
        <w:rPr>
          <w:rFonts w:ascii="Arial" w:hAnsi="Arial" w:cs="Arial"/>
          <w:sz w:val="20"/>
        </w:rPr>
        <w:t xml:space="preserve">septiembre </w:t>
      </w:r>
      <w:r w:rsidR="00305D82" w:rsidRPr="00A0418E">
        <w:rPr>
          <w:rFonts w:ascii="Arial" w:hAnsi="Arial" w:cs="Arial"/>
          <w:sz w:val="20"/>
        </w:rPr>
        <w:t xml:space="preserve">de </w:t>
      </w:r>
      <w:r w:rsidR="00437F4A" w:rsidRPr="00A0418E">
        <w:rPr>
          <w:rFonts w:ascii="Arial" w:hAnsi="Arial" w:cs="Arial"/>
          <w:sz w:val="20"/>
        </w:rPr>
        <w:t>2019</w:t>
      </w:r>
      <w:r w:rsidR="007E4D5E" w:rsidRPr="00A0418E">
        <w:rPr>
          <w:rFonts w:ascii="Arial" w:hAnsi="Arial" w:cs="Arial"/>
          <w:sz w:val="20"/>
        </w:rPr>
        <w:t>.</w:t>
      </w:r>
    </w:p>
    <w:p w14:paraId="3BA9463C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2658965" w14:textId="1AF3ECA5" w:rsidR="00B87BE7" w:rsidRDefault="00BA6401" w:rsidP="00A0418E">
      <w:pPr>
        <w:spacing w:after="0"/>
        <w:ind w:left="241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Debido a la excepcional emergencia debida la crisis causada por el COVID-19, se ampliará el plazo</w:t>
      </w:r>
      <w:r w:rsidR="00B87BE7" w:rsidRPr="00A0418E">
        <w:rPr>
          <w:rFonts w:ascii="Arial" w:hAnsi="Arial" w:cs="Arial"/>
          <w:sz w:val="20"/>
        </w:rPr>
        <w:t xml:space="preserve"> de</w:t>
      </w:r>
      <w:r w:rsidR="007C6057" w:rsidRPr="00A0418E">
        <w:rPr>
          <w:rFonts w:ascii="Arial" w:hAnsi="Arial" w:cs="Arial"/>
          <w:sz w:val="20"/>
        </w:rPr>
        <w:t xml:space="preserve"> </w:t>
      </w:r>
      <w:r w:rsidR="00026E30" w:rsidRPr="00A0418E">
        <w:rPr>
          <w:rFonts w:ascii="Arial" w:hAnsi="Arial" w:cs="Arial"/>
          <w:sz w:val="20"/>
        </w:rPr>
        <w:t xml:space="preserve">recepción de </w:t>
      </w:r>
      <w:r w:rsidR="00026E30" w:rsidRPr="00D83F58">
        <w:rPr>
          <w:rFonts w:ascii="Arial" w:hAnsi="Arial" w:cs="Arial"/>
          <w:sz w:val="20"/>
        </w:rPr>
        <w:t xml:space="preserve">candidaturas </w:t>
      </w:r>
      <w:r>
        <w:rPr>
          <w:rFonts w:ascii="Arial" w:hAnsi="Arial" w:cs="Arial"/>
          <w:sz w:val="20"/>
        </w:rPr>
        <w:t xml:space="preserve">que </w:t>
      </w:r>
      <w:r w:rsidR="003950D0" w:rsidRPr="00D83F58">
        <w:rPr>
          <w:rFonts w:ascii="Arial" w:hAnsi="Arial" w:cs="Arial"/>
          <w:b/>
          <w:sz w:val="20"/>
        </w:rPr>
        <w:t xml:space="preserve">finalizará el </w:t>
      </w:r>
      <w:r w:rsidR="00D63822" w:rsidRPr="00D83F58">
        <w:rPr>
          <w:rFonts w:ascii="Arial" w:hAnsi="Arial" w:cs="Arial"/>
          <w:b/>
          <w:sz w:val="20"/>
        </w:rPr>
        <w:t>1</w:t>
      </w:r>
      <w:r w:rsidR="00615516">
        <w:rPr>
          <w:rFonts w:ascii="Arial" w:hAnsi="Arial" w:cs="Arial"/>
          <w:b/>
          <w:sz w:val="20"/>
        </w:rPr>
        <w:t>0 de julio</w:t>
      </w:r>
      <w:r w:rsidR="00437F4A" w:rsidRPr="00D83F5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2020 </w:t>
      </w:r>
      <w:r w:rsidRPr="00BA6401">
        <w:rPr>
          <w:rFonts w:ascii="Arial" w:hAnsi="Arial" w:cs="Arial"/>
          <w:sz w:val="20"/>
        </w:rPr>
        <w:t xml:space="preserve">en lugar del 14 de mayo </w:t>
      </w:r>
      <w:r w:rsidR="00437F4A" w:rsidRPr="00BA6401">
        <w:rPr>
          <w:rFonts w:ascii="Arial" w:hAnsi="Arial" w:cs="Arial"/>
          <w:sz w:val="20"/>
        </w:rPr>
        <w:t>de 2020</w:t>
      </w:r>
      <w:r w:rsidR="00B4767D" w:rsidRPr="00D83F58">
        <w:rPr>
          <w:rFonts w:ascii="Arial" w:hAnsi="Arial" w:cs="Arial"/>
          <w:b/>
          <w:sz w:val="20"/>
        </w:rPr>
        <w:t>.</w:t>
      </w:r>
      <w:bookmarkStart w:id="3" w:name="_GoBack"/>
      <w:bookmarkEnd w:id="3"/>
    </w:p>
    <w:p w14:paraId="38D10431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C54D1DD" w14:textId="05279E12" w:rsidR="00010C48" w:rsidRPr="00A0418E" w:rsidRDefault="00010C4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El nombre de los ganadores de los Premios </w:t>
      </w:r>
      <w:r w:rsidRPr="00D63822">
        <w:rPr>
          <w:rFonts w:ascii="Arial" w:hAnsi="Arial" w:cs="Arial"/>
          <w:sz w:val="20"/>
        </w:rPr>
        <w:t xml:space="preserve">InnovaCción se conocerá en el marco de un </w:t>
      </w:r>
      <w:bookmarkStart w:id="4" w:name="_Hlk536087513"/>
      <w:r w:rsidRPr="00D63822">
        <w:rPr>
          <w:rFonts w:ascii="Arial" w:hAnsi="Arial" w:cs="Arial"/>
          <w:sz w:val="20"/>
        </w:rPr>
        <w:t xml:space="preserve">acto público que se celebrará </w:t>
      </w:r>
      <w:r w:rsidR="00305D82" w:rsidRPr="00D63822">
        <w:rPr>
          <w:rFonts w:ascii="Arial" w:hAnsi="Arial" w:cs="Arial"/>
          <w:sz w:val="20"/>
        </w:rPr>
        <w:t xml:space="preserve">en </w:t>
      </w:r>
      <w:r w:rsidR="00B4767D" w:rsidRPr="00D63822">
        <w:rPr>
          <w:rFonts w:ascii="Arial" w:hAnsi="Arial" w:cs="Arial"/>
          <w:sz w:val="20"/>
        </w:rPr>
        <w:t>el último trimestre de</w:t>
      </w:r>
      <w:r w:rsidR="00305D82" w:rsidRPr="00D63822">
        <w:rPr>
          <w:rFonts w:ascii="Arial" w:hAnsi="Arial" w:cs="Arial"/>
          <w:sz w:val="20"/>
        </w:rPr>
        <w:t xml:space="preserve"> </w:t>
      </w:r>
      <w:r w:rsidR="00437F4A" w:rsidRPr="00D63822">
        <w:rPr>
          <w:rFonts w:ascii="Arial" w:hAnsi="Arial" w:cs="Arial"/>
          <w:sz w:val="20"/>
        </w:rPr>
        <w:t>2020</w:t>
      </w:r>
      <w:r w:rsidRPr="00D63822">
        <w:rPr>
          <w:rFonts w:ascii="Arial" w:hAnsi="Arial" w:cs="Arial"/>
          <w:sz w:val="20"/>
        </w:rPr>
        <w:t>.</w:t>
      </w:r>
      <w:bookmarkEnd w:id="4"/>
    </w:p>
    <w:p w14:paraId="0D03F3E3" w14:textId="7AB6320C" w:rsidR="00346F3D" w:rsidRPr="00A0418E" w:rsidRDefault="00346F3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BB014D1" w14:textId="37ACC3E7" w:rsidR="006F62E7" w:rsidRPr="00A0418E" w:rsidRDefault="0063560F" w:rsidP="00A0418E">
      <w:pPr>
        <w:spacing w:after="0"/>
        <w:ind w:left="1418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D15101C" wp14:editId="44D3F32F">
                <wp:simplePos x="0" y="0"/>
                <wp:positionH relativeFrom="column">
                  <wp:posOffset>453390</wp:posOffset>
                </wp:positionH>
                <wp:positionV relativeFrom="paragraph">
                  <wp:posOffset>16510</wp:posOffset>
                </wp:positionV>
                <wp:extent cx="2124075" cy="295275"/>
                <wp:effectExtent l="0" t="0" r="9525" b="9525"/>
                <wp:wrapNone/>
                <wp:docPr id="14" name="Flecha: pentágon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9748" id="Flecha: pentágono 14" o:spid="_x0000_s1026" type="#_x0000_t15" style="position:absolute;margin-left:35.7pt;margin-top:1.3pt;width:167.25pt;height:2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" adj="20099" fillcolor="#0070c0" stroked="f" strokeweight="1pt"/>
            </w:pict>
          </mc:Fallback>
        </mc:AlternateContent>
      </w:r>
      <w:r w:rsidR="00590662" w:rsidRPr="00A0418E">
        <w:rPr>
          <w:rFonts w:ascii="Arial" w:hAnsi="Arial" w:cs="Arial"/>
          <w:b/>
          <w:color w:val="FFFFFF" w:themeColor="background1"/>
          <w:sz w:val="36"/>
        </w:rPr>
        <w:t>FALLO</w:t>
      </w:r>
      <w:r w:rsidR="000749EA" w:rsidRPr="00A0418E">
        <w:rPr>
          <w:rFonts w:ascii="Arial" w:hAnsi="Arial" w:cs="Arial"/>
          <w:b/>
          <w:color w:val="FFFFFF" w:themeColor="background1"/>
          <w:sz w:val="36"/>
        </w:rPr>
        <w:t xml:space="preserve"> </w:t>
      </w:r>
    </w:p>
    <w:p w14:paraId="4471F7DE" w14:textId="0CEF8564" w:rsidR="005C3ABE" w:rsidRPr="00A0418E" w:rsidRDefault="005C3ABE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D1B8F75" w14:textId="459AA005" w:rsidR="00590662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Los Premios InnovaCción serán otorgados por un Jurado independiente formado para este fin. </w:t>
      </w:r>
    </w:p>
    <w:p w14:paraId="426B1899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055B6D53" w14:textId="219B6CEA" w:rsidR="00590662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La decisión del jurado se adoptará por mayoría de votos de sus componentes. Esta decisión será pública e inapelable.</w:t>
      </w:r>
      <w:r w:rsidR="008337E6" w:rsidRPr="00A0418E">
        <w:rPr>
          <w:rFonts w:ascii="Arial" w:hAnsi="Arial" w:cs="Arial"/>
          <w:sz w:val="20"/>
        </w:rPr>
        <w:t xml:space="preserve"> El voto de cada miembro del jurado será secreto.</w:t>
      </w:r>
    </w:p>
    <w:p w14:paraId="62AE23D9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F7DB942" w14:textId="4DA229AD" w:rsidR="00D77C25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El jurado se reserva el derecho de declarar desierto el premio en cualquiera de sus categorías si estima que ninguno de los candidatos reúne las condiciones necesarias para ser galardonado.</w:t>
      </w:r>
      <w:r w:rsidR="00591A99" w:rsidRPr="00A0418E">
        <w:rPr>
          <w:rFonts w:ascii="Arial" w:hAnsi="Arial" w:cs="Arial"/>
          <w:sz w:val="20"/>
        </w:rPr>
        <w:t xml:space="preserve"> </w:t>
      </w:r>
    </w:p>
    <w:p w14:paraId="6125B6A0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538E3FB" w14:textId="0F37E5DB" w:rsidR="00D77C25" w:rsidRPr="00A0418E" w:rsidRDefault="00D77C25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  <w:r w:rsidRPr="00A0418E">
        <w:rPr>
          <w:rFonts w:ascii="Arial" w:hAnsi="Arial" w:cs="Arial"/>
          <w:sz w:val="20"/>
          <w:szCs w:val="20"/>
        </w:rPr>
        <w:t xml:space="preserve">El fallo para cada categoría consistirá en </w:t>
      </w:r>
      <w:r w:rsidR="00E860C8" w:rsidRPr="00A0418E">
        <w:rPr>
          <w:rFonts w:ascii="Arial" w:hAnsi="Arial" w:cs="Arial"/>
          <w:sz w:val="20"/>
          <w:szCs w:val="20"/>
        </w:rPr>
        <w:t xml:space="preserve">la selección de </w:t>
      </w:r>
      <w:r w:rsidR="00D95F66" w:rsidRPr="00A0418E">
        <w:rPr>
          <w:rFonts w:ascii="Arial" w:hAnsi="Arial" w:cs="Arial"/>
          <w:sz w:val="20"/>
          <w:szCs w:val="20"/>
        </w:rPr>
        <w:t>dos</w:t>
      </w:r>
      <w:r w:rsidR="00E860C8" w:rsidRPr="00A0418E">
        <w:rPr>
          <w:rFonts w:ascii="Arial" w:hAnsi="Arial" w:cs="Arial"/>
          <w:sz w:val="20"/>
          <w:szCs w:val="20"/>
        </w:rPr>
        <w:t xml:space="preserve"> finalistas, basándose en los votos recibidos por parte del jurado. De estas </w:t>
      </w:r>
      <w:r w:rsidR="00D95F66" w:rsidRPr="00A0418E">
        <w:rPr>
          <w:rFonts w:ascii="Arial" w:hAnsi="Arial" w:cs="Arial"/>
          <w:sz w:val="20"/>
          <w:szCs w:val="20"/>
        </w:rPr>
        <w:t>dos</w:t>
      </w:r>
      <w:r w:rsidR="00E860C8" w:rsidRPr="00A0418E">
        <w:rPr>
          <w:rFonts w:ascii="Arial" w:hAnsi="Arial" w:cs="Arial"/>
          <w:sz w:val="20"/>
          <w:szCs w:val="20"/>
        </w:rPr>
        <w:t xml:space="preserve"> seleccionadas, una de las candidaturas será galardonada como</w:t>
      </w:r>
      <w:r w:rsidR="00D95F66" w:rsidRPr="00A0418E">
        <w:rPr>
          <w:rFonts w:ascii="Arial" w:hAnsi="Arial" w:cs="Arial"/>
          <w:sz w:val="20"/>
          <w:szCs w:val="20"/>
        </w:rPr>
        <w:t xml:space="preserve"> la ganadora, mientras</w:t>
      </w:r>
      <w:r w:rsidR="00E27511" w:rsidRPr="00A0418E">
        <w:rPr>
          <w:rFonts w:ascii="Arial" w:hAnsi="Arial" w:cs="Arial"/>
          <w:sz w:val="20"/>
          <w:szCs w:val="20"/>
        </w:rPr>
        <w:t xml:space="preserve"> que</w:t>
      </w:r>
      <w:r w:rsidR="00D95F66" w:rsidRPr="00A0418E">
        <w:rPr>
          <w:rFonts w:ascii="Arial" w:hAnsi="Arial" w:cs="Arial"/>
          <w:sz w:val="20"/>
          <w:szCs w:val="20"/>
        </w:rPr>
        <w:t xml:space="preserve"> la otra recibirá</w:t>
      </w:r>
      <w:r w:rsidR="00E860C8" w:rsidRPr="00A0418E">
        <w:rPr>
          <w:rFonts w:ascii="Arial" w:hAnsi="Arial" w:cs="Arial"/>
          <w:sz w:val="20"/>
          <w:szCs w:val="20"/>
        </w:rPr>
        <w:t xml:space="preserve"> un </w:t>
      </w:r>
      <w:r w:rsidR="00026E30" w:rsidRPr="00A0418E">
        <w:rPr>
          <w:rFonts w:ascii="Arial" w:hAnsi="Arial" w:cs="Arial"/>
          <w:sz w:val="20"/>
          <w:szCs w:val="20"/>
        </w:rPr>
        <w:t xml:space="preserve">reconocimiento público </w:t>
      </w:r>
      <w:r w:rsidR="00B50942" w:rsidRPr="00A0418E">
        <w:rPr>
          <w:rFonts w:ascii="Arial" w:hAnsi="Arial" w:cs="Arial"/>
          <w:sz w:val="20"/>
          <w:szCs w:val="20"/>
        </w:rPr>
        <w:t>en calidad de finalista</w:t>
      </w:r>
      <w:r w:rsidR="00E860C8" w:rsidRPr="00A0418E">
        <w:rPr>
          <w:rFonts w:ascii="Arial" w:hAnsi="Arial" w:cs="Arial"/>
          <w:sz w:val="20"/>
          <w:szCs w:val="20"/>
        </w:rPr>
        <w:t>.</w:t>
      </w:r>
    </w:p>
    <w:p w14:paraId="1F48999F" w14:textId="167C5562" w:rsidR="00590662" w:rsidRPr="00A0418E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El acta de los premiados será firmada por todos los miembros del Jurado asistentes a la sesión plenaria (deliberativa). </w:t>
      </w:r>
      <w:bookmarkStart w:id="5" w:name="_Hlk536087411"/>
      <w:r w:rsidRPr="00A0418E">
        <w:rPr>
          <w:rFonts w:ascii="Arial" w:hAnsi="Arial" w:cs="Arial"/>
          <w:sz w:val="20"/>
        </w:rPr>
        <w:t xml:space="preserve">Dicho fallo tendrá lugar </w:t>
      </w:r>
      <w:r w:rsidR="00A620BA" w:rsidRPr="00A0418E">
        <w:rPr>
          <w:rFonts w:ascii="Arial" w:hAnsi="Arial" w:cs="Arial"/>
          <w:sz w:val="20"/>
        </w:rPr>
        <w:t xml:space="preserve">en el </w:t>
      </w:r>
      <w:r w:rsidR="00026E30" w:rsidRPr="00A0418E">
        <w:rPr>
          <w:rFonts w:ascii="Arial" w:hAnsi="Arial" w:cs="Arial"/>
          <w:sz w:val="20"/>
        </w:rPr>
        <w:t>segundo</w:t>
      </w:r>
      <w:r w:rsidR="00A620BA" w:rsidRPr="00A0418E">
        <w:rPr>
          <w:rFonts w:ascii="Arial" w:hAnsi="Arial" w:cs="Arial"/>
          <w:sz w:val="20"/>
        </w:rPr>
        <w:t xml:space="preserve"> semestre de </w:t>
      </w:r>
      <w:r w:rsidR="00437F4A" w:rsidRPr="00A0418E">
        <w:rPr>
          <w:rFonts w:ascii="Arial" w:hAnsi="Arial" w:cs="Arial"/>
          <w:sz w:val="20"/>
        </w:rPr>
        <w:t>2020</w:t>
      </w:r>
      <w:r w:rsidRPr="00A0418E">
        <w:rPr>
          <w:rFonts w:ascii="Arial" w:hAnsi="Arial" w:cs="Arial"/>
          <w:sz w:val="20"/>
        </w:rPr>
        <w:t>.</w:t>
      </w:r>
    </w:p>
    <w:bookmarkEnd w:id="5"/>
    <w:p w14:paraId="3F3A3989" w14:textId="53DF9D2E" w:rsidR="00F87817" w:rsidRPr="00A0418E" w:rsidRDefault="00F87817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7BE0F44" w14:textId="70832242" w:rsidR="005648B2" w:rsidRPr="00A0418E" w:rsidRDefault="00305D82" w:rsidP="00A0418E">
      <w:pPr>
        <w:spacing w:after="0"/>
        <w:ind w:left="1440"/>
        <w:jc w:val="both"/>
        <w:rPr>
          <w:rFonts w:ascii="Arial" w:hAnsi="Arial" w:cs="Arial"/>
          <w:b/>
          <w:noProof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7EB9F22" wp14:editId="1544A8AE">
                <wp:simplePos x="0" y="0"/>
                <wp:positionH relativeFrom="column">
                  <wp:posOffset>453390</wp:posOffset>
                </wp:positionH>
                <wp:positionV relativeFrom="paragraph">
                  <wp:posOffset>17780</wp:posOffset>
                </wp:positionV>
                <wp:extent cx="2028825" cy="295275"/>
                <wp:effectExtent l="0" t="0" r="9525" b="9525"/>
                <wp:wrapNone/>
                <wp:docPr id="19" name="Flecha: pentágon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84DD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9" o:spid="_x0000_s1026" type="#_x0000_t15" style="position:absolute;margin-left:35.7pt;margin-top:1.4pt;width:159.75pt;height:23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" adj="20028" fillcolor="#0070c0" stroked="f" strokeweight="1pt"/>
            </w:pict>
          </mc:Fallback>
        </mc:AlternateContent>
      </w:r>
      <w:r w:rsidR="00590662" w:rsidRPr="00A0418E">
        <w:rPr>
          <w:rFonts w:ascii="Arial" w:hAnsi="Arial" w:cs="Arial"/>
          <w:b/>
          <w:noProof/>
          <w:color w:val="FFFFFF" w:themeColor="background1"/>
          <w:sz w:val="36"/>
        </w:rPr>
        <w:t>JURADO</w:t>
      </w:r>
    </w:p>
    <w:p w14:paraId="7E8D5418" w14:textId="77777777" w:rsidR="005C3ABE" w:rsidRPr="00A0418E" w:rsidRDefault="005C3ABE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</w:p>
    <w:p w14:paraId="115C7D05" w14:textId="7EDBFDB9" w:rsidR="004A47B4" w:rsidRDefault="00305D82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  <w:r w:rsidRPr="00A0418E">
        <w:rPr>
          <w:rFonts w:ascii="Arial" w:hAnsi="Arial" w:cs="Arial"/>
          <w:sz w:val="20"/>
          <w:szCs w:val="20"/>
        </w:rPr>
        <w:t>El jurado está</w:t>
      </w:r>
      <w:r w:rsidR="004A47B4" w:rsidRPr="00A0418E">
        <w:rPr>
          <w:rFonts w:ascii="Arial" w:hAnsi="Arial" w:cs="Arial"/>
          <w:sz w:val="20"/>
          <w:szCs w:val="20"/>
        </w:rPr>
        <w:t xml:space="preserve"> formado por personalidades de reconocido prestigio, representantes de entidades públicas que favorecen el desarrollo de la </w:t>
      </w:r>
      <w:r w:rsidR="004A47B4" w:rsidRPr="00A0418E">
        <w:rPr>
          <w:rFonts w:ascii="Arial" w:hAnsi="Arial" w:cs="Arial"/>
          <w:sz w:val="20"/>
          <w:szCs w:val="20"/>
        </w:rPr>
        <w:lastRenderedPageBreak/>
        <w:t xml:space="preserve">industria </w:t>
      </w:r>
      <w:r w:rsidR="00A37E66" w:rsidRPr="00A0418E">
        <w:rPr>
          <w:rFonts w:ascii="Arial" w:hAnsi="Arial" w:cs="Arial"/>
          <w:sz w:val="20"/>
          <w:szCs w:val="20"/>
        </w:rPr>
        <w:t>de</w:t>
      </w:r>
      <w:r w:rsidR="009D12BE" w:rsidRPr="00A0418E">
        <w:rPr>
          <w:rFonts w:ascii="Arial" w:hAnsi="Arial" w:cs="Arial"/>
          <w:sz w:val="20"/>
          <w:szCs w:val="20"/>
        </w:rPr>
        <w:t xml:space="preserve"> productos de Gran Consumo</w:t>
      </w:r>
      <w:r w:rsidR="00781451" w:rsidRPr="00A0418E">
        <w:rPr>
          <w:rFonts w:ascii="Arial" w:hAnsi="Arial" w:cs="Arial"/>
          <w:sz w:val="20"/>
          <w:szCs w:val="20"/>
        </w:rPr>
        <w:t xml:space="preserve"> de </w:t>
      </w:r>
      <w:r w:rsidR="00A37E66" w:rsidRPr="00A0418E">
        <w:rPr>
          <w:rFonts w:ascii="Arial" w:hAnsi="Arial" w:cs="Arial"/>
          <w:sz w:val="20"/>
          <w:szCs w:val="20"/>
        </w:rPr>
        <w:t>Alimentación y Bebidas</w:t>
      </w:r>
      <w:r w:rsidR="00781451" w:rsidRPr="00A0418E">
        <w:rPr>
          <w:rFonts w:ascii="Arial" w:hAnsi="Arial" w:cs="Arial"/>
          <w:sz w:val="20"/>
          <w:szCs w:val="20"/>
        </w:rPr>
        <w:t xml:space="preserve"> y de Cuidado Personal y Droguería,</w:t>
      </w:r>
      <w:r w:rsidR="004A47B4" w:rsidRPr="00A0418E">
        <w:rPr>
          <w:rFonts w:ascii="Arial" w:hAnsi="Arial" w:cs="Arial"/>
          <w:color w:val="FF0000"/>
          <w:sz w:val="20"/>
          <w:szCs w:val="20"/>
        </w:rPr>
        <w:t xml:space="preserve"> </w:t>
      </w:r>
      <w:r w:rsidR="004A47B4" w:rsidRPr="00A0418E">
        <w:rPr>
          <w:rFonts w:ascii="Arial" w:hAnsi="Arial" w:cs="Arial"/>
          <w:sz w:val="20"/>
          <w:szCs w:val="20"/>
        </w:rPr>
        <w:t xml:space="preserve">y el crecimiento y competitividad de la economía española. De igual forma, contará con la participación de miembros de entidades del sector del Gran Consumo, industria </w:t>
      </w:r>
      <w:r w:rsidR="00781451" w:rsidRPr="00A0418E">
        <w:rPr>
          <w:rFonts w:ascii="Arial" w:hAnsi="Arial" w:cs="Arial"/>
          <w:sz w:val="20"/>
          <w:szCs w:val="20"/>
        </w:rPr>
        <w:t xml:space="preserve">FMCG </w:t>
      </w:r>
      <w:r w:rsidR="00A37E66" w:rsidRPr="00A0418E">
        <w:rPr>
          <w:rFonts w:ascii="Arial" w:hAnsi="Arial" w:cs="Arial"/>
          <w:sz w:val="20"/>
          <w:szCs w:val="20"/>
        </w:rPr>
        <w:t>de Alimentación y Bebidas</w:t>
      </w:r>
      <w:r w:rsidR="00781451" w:rsidRPr="00A0418E">
        <w:rPr>
          <w:rFonts w:ascii="Arial" w:hAnsi="Arial" w:cs="Arial"/>
          <w:sz w:val="20"/>
          <w:szCs w:val="20"/>
        </w:rPr>
        <w:t xml:space="preserve"> y Cuidado Personal y Droguería,</w:t>
      </w:r>
      <w:r w:rsidR="00A37E66" w:rsidRPr="00A0418E">
        <w:rPr>
          <w:rFonts w:ascii="Arial" w:hAnsi="Arial" w:cs="Arial"/>
          <w:sz w:val="20"/>
          <w:szCs w:val="20"/>
        </w:rPr>
        <w:t xml:space="preserve"> </w:t>
      </w:r>
      <w:r w:rsidR="004A47B4" w:rsidRPr="00A0418E">
        <w:rPr>
          <w:rFonts w:ascii="Arial" w:hAnsi="Arial" w:cs="Arial"/>
          <w:sz w:val="20"/>
          <w:szCs w:val="20"/>
        </w:rPr>
        <w:t xml:space="preserve">y distribución comercial, del mundo </w:t>
      </w:r>
      <w:r w:rsidR="00377217"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57DB72FD" wp14:editId="162FDE38">
                <wp:simplePos x="0" y="0"/>
                <wp:positionH relativeFrom="page">
                  <wp:posOffset>0</wp:posOffset>
                </wp:positionH>
                <wp:positionV relativeFrom="paragraph">
                  <wp:posOffset>-791210</wp:posOffset>
                </wp:positionV>
                <wp:extent cx="2121535" cy="11382375"/>
                <wp:effectExtent l="0" t="0" r="0" b="9525"/>
                <wp:wrapNone/>
                <wp:docPr id="102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0BD3C" id="Rectángulo 9" o:spid="_x0000_s1026" style="position:absolute;margin-left:0;margin-top:-62.3pt;width:167.05pt;height:896.2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4A47B4" w:rsidRPr="00A0418E">
        <w:rPr>
          <w:rFonts w:ascii="Arial" w:hAnsi="Arial" w:cs="Arial"/>
          <w:sz w:val="20"/>
          <w:szCs w:val="20"/>
        </w:rPr>
        <w:t>académico y expertos en inteligencia sectorial</w:t>
      </w:r>
      <w:r w:rsidR="00D77C25" w:rsidRPr="00A0418E">
        <w:rPr>
          <w:rFonts w:ascii="Arial" w:hAnsi="Arial" w:cs="Arial"/>
          <w:sz w:val="20"/>
          <w:szCs w:val="20"/>
        </w:rPr>
        <w:t>,</w:t>
      </w:r>
      <w:r w:rsidR="00D27A0E" w:rsidRPr="00A0418E">
        <w:rPr>
          <w:rFonts w:ascii="Arial" w:hAnsi="Arial" w:cs="Arial"/>
          <w:sz w:val="20"/>
          <w:szCs w:val="20"/>
        </w:rPr>
        <w:t xml:space="preserve"> así como </w:t>
      </w:r>
      <w:r w:rsidR="00D77C25" w:rsidRPr="00A0418E">
        <w:rPr>
          <w:rFonts w:ascii="Arial" w:hAnsi="Arial" w:cs="Arial"/>
          <w:sz w:val="20"/>
          <w:szCs w:val="20"/>
        </w:rPr>
        <w:t xml:space="preserve">entidades defensoras de las </w:t>
      </w:r>
      <w:r w:rsidR="00D27A0E" w:rsidRPr="00A0418E">
        <w:rPr>
          <w:rFonts w:ascii="Arial" w:hAnsi="Arial" w:cs="Arial"/>
          <w:sz w:val="20"/>
          <w:szCs w:val="20"/>
        </w:rPr>
        <w:t>M</w:t>
      </w:r>
      <w:r w:rsidR="00DA710E" w:rsidRPr="00A0418E">
        <w:rPr>
          <w:rFonts w:ascii="Arial" w:hAnsi="Arial" w:cs="Arial"/>
          <w:sz w:val="20"/>
          <w:szCs w:val="20"/>
        </w:rPr>
        <w:t>arcas</w:t>
      </w:r>
      <w:r w:rsidR="00D77C25" w:rsidRPr="00A0418E">
        <w:rPr>
          <w:rFonts w:ascii="Arial" w:hAnsi="Arial" w:cs="Arial"/>
          <w:sz w:val="20"/>
          <w:szCs w:val="20"/>
        </w:rPr>
        <w:t>.</w:t>
      </w:r>
    </w:p>
    <w:p w14:paraId="58A1AE19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</w:rPr>
      </w:pPr>
    </w:p>
    <w:p w14:paraId="0487CD3D" w14:textId="2E883716" w:rsidR="00781451" w:rsidRPr="00A0418E" w:rsidRDefault="004A47B4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  <w:r w:rsidRPr="00A0418E">
        <w:rPr>
          <w:rFonts w:ascii="Arial" w:hAnsi="Arial" w:cs="Arial"/>
          <w:sz w:val="20"/>
          <w:szCs w:val="20"/>
        </w:rPr>
        <w:t xml:space="preserve">Los nombres de los miembros del jurado se darán a conocer con el fallo de </w:t>
      </w:r>
      <w:r w:rsidR="00D27A0E" w:rsidRPr="00A0418E">
        <w:rPr>
          <w:rFonts w:ascii="Arial" w:hAnsi="Arial" w:cs="Arial"/>
          <w:sz w:val="20"/>
          <w:szCs w:val="20"/>
        </w:rPr>
        <w:t xml:space="preserve">los </w:t>
      </w:r>
      <w:r w:rsidRPr="00A0418E">
        <w:rPr>
          <w:rFonts w:ascii="Arial" w:hAnsi="Arial" w:cs="Arial"/>
          <w:sz w:val="20"/>
          <w:szCs w:val="20"/>
        </w:rPr>
        <w:t>premios. </w:t>
      </w:r>
    </w:p>
    <w:p w14:paraId="47103E07" w14:textId="2F40A036" w:rsidR="00C84ABF" w:rsidRPr="00A0418E" w:rsidRDefault="00C84ABF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</w:p>
    <w:p w14:paraId="1DEAD8C7" w14:textId="0EAAF8CB" w:rsidR="00F459AA" w:rsidRPr="00A0418E" w:rsidRDefault="00F459AA" w:rsidP="00A0418E">
      <w:pPr>
        <w:spacing w:after="0"/>
        <w:jc w:val="both"/>
        <w:rPr>
          <w:rFonts w:ascii="Arial" w:hAnsi="Arial" w:cs="Arial"/>
          <w:sz w:val="20"/>
        </w:rPr>
      </w:pPr>
    </w:p>
    <w:p w14:paraId="558B15E5" w14:textId="50174070" w:rsidR="002663AE" w:rsidRPr="00A0418E" w:rsidRDefault="00AC4575" w:rsidP="00A0418E">
      <w:pPr>
        <w:spacing w:after="0"/>
        <w:ind w:left="1440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C5090E4" wp14:editId="501F8AFD">
                <wp:simplePos x="0" y="0"/>
                <wp:positionH relativeFrom="column">
                  <wp:posOffset>510540</wp:posOffset>
                </wp:positionH>
                <wp:positionV relativeFrom="paragraph">
                  <wp:posOffset>7782</wp:posOffset>
                </wp:positionV>
                <wp:extent cx="3609975" cy="295275"/>
                <wp:effectExtent l="0" t="0" r="9525" b="9525"/>
                <wp:wrapNone/>
                <wp:docPr id="21" name="Flecha: pentágon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15AA" id="Flecha: pentágono 21" o:spid="_x0000_s1026" type="#_x0000_t15" style="position:absolute;margin-left:40.2pt;margin-top:.6pt;width:284.25pt;height:2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" adj="20717" fillcolor="#0070c0" stroked="f" strokeweight="1pt"/>
            </w:pict>
          </mc:Fallback>
        </mc:AlternateContent>
      </w:r>
      <w:r w:rsidR="00425F66" w:rsidRPr="00A0418E">
        <w:rPr>
          <w:rFonts w:ascii="Arial" w:hAnsi="Arial" w:cs="Arial"/>
          <w:b/>
          <w:color w:val="FFFFFF" w:themeColor="background1"/>
          <w:sz w:val="36"/>
        </w:rPr>
        <w:t>ACEPTACIÓN DE BASE</w:t>
      </w:r>
      <w:r w:rsidR="00B87BE7" w:rsidRPr="00A0418E">
        <w:rPr>
          <w:rFonts w:ascii="Arial" w:hAnsi="Arial" w:cs="Arial"/>
          <w:b/>
          <w:color w:val="FFFFFF" w:themeColor="background1"/>
          <w:sz w:val="36"/>
        </w:rPr>
        <w:t>S</w:t>
      </w:r>
    </w:p>
    <w:p w14:paraId="1E50EB39" w14:textId="7653F24A" w:rsidR="00AB3E22" w:rsidRPr="00A0418E" w:rsidRDefault="00781451" w:rsidP="00A0418E">
      <w:pPr>
        <w:spacing w:after="0"/>
        <w:ind w:left="1440"/>
        <w:jc w:val="both"/>
        <w:rPr>
          <w:rFonts w:ascii="Arial" w:hAnsi="Arial" w:cs="Arial"/>
          <w:sz w:val="16"/>
        </w:rPr>
      </w:pPr>
      <w:r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5886B1B0" wp14:editId="49868691">
                <wp:simplePos x="0" y="0"/>
                <wp:positionH relativeFrom="page">
                  <wp:align>left</wp:align>
                </wp:positionH>
                <wp:positionV relativeFrom="paragraph">
                  <wp:posOffset>-808990</wp:posOffset>
                </wp:positionV>
                <wp:extent cx="2121535" cy="11382375"/>
                <wp:effectExtent l="0" t="0" r="0" b="9525"/>
                <wp:wrapNone/>
                <wp:docPr id="102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3A9B" id="Rectángulo 9" o:spid="_x0000_s1026" style="position:absolute;margin-left:0;margin-top:-63.7pt;width:167.05pt;height:896.25pt;z-index:-251600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</w:p>
    <w:p w14:paraId="53D3D698" w14:textId="270FF2FA" w:rsidR="00447D9B" w:rsidRDefault="00447D9B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La participación </w:t>
      </w:r>
      <w:r w:rsidR="008934DB" w:rsidRPr="00A0418E">
        <w:rPr>
          <w:rFonts w:ascii="Arial" w:hAnsi="Arial" w:cs="Arial"/>
          <w:sz w:val="20"/>
        </w:rPr>
        <w:t>en esta convocatoria</w:t>
      </w:r>
      <w:r w:rsidR="00E1061C" w:rsidRPr="00A0418E">
        <w:rPr>
          <w:rFonts w:ascii="Arial" w:hAnsi="Arial" w:cs="Arial"/>
          <w:sz w:val="20"/>
        </w:rPr>
        <w:t xml:space="preserve"> </w:t>
      </w:r>
      <w:r w:rsidRPr="00A0418E">
        <w:rPr>
          <w:rFonts w:ascii="Arial" w:hAnsi="Arial" w:cs="Arial"/>
          <w:sz w:val="20"/>
        </w:rPr>
        <w:t>supone la plena aceptación de las bases y de la decisión del jurado.</w:t>
      </w:r>
      <w:r w:rsidR="00D77C25" w:rsidRPr="00A0418E">
        <w:rPr>
          <w:rFonts w:ascii="Arial" w:hAnsi="Arial" w:cs="Arial"/>
          <w:sz w:val="20"/>
        </w:rPr>
        <w:t xml:space="preserve"> Mediante</w:t>
      </w:r>
      <w:r w:rsidR="008D487F" w:rsidRPr="00A0418E">
        <w:rPr>
          <w:rFonts w:ascii="Arial" w:hAnsi="Arial" w:cs="Arial"/>
          <w:sz w:val="20"/>
        </w:rPr>
        <w:t xml:space="preserve"> la aceptación de </w:t>
      </w:r>
      <w:r w:rsidR="000C7890" w:rsidRPr="00A0418E">
        <w:rPr>
          <w:rFonts w:ascii="Arial" w:hAnsi="Arial" w:cs="Arial"/>
          <w:sz w:val="20"/>
        </w:rPr>
        <w:t>estas</w:t>
      </w:r>
      <w:r w:rsidR="008D487F" w:rsidRPr="00A0418E">
        <w:rPr>
          <w:rFonts w:ascii="Arial" w:hAnsi="Arial" w:cs="Arial"/>
          <w:sz w:val="20"/>
        </w:rPr>
        <w:t>, los candidatos se comprometen a ceder sus datos e imágenes para ser utilizados exclusivamente en la promoción y divulgación de los Premios.</w:t>
      </w:r>
    </w:p>
    <w:p w14:paraId="29E91A5E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00DC6E59" w14:textId="6EA54ECE" w:rsidR="002742F6" w:rsidRDefault="00447D9B" w:rsidP="00A0418E">
      <w:pPr>
        <w:spacing w:after="0" w:line="240" w:lineRule="auto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Promarca podrá mencionar y hacer</w:t>
      </w:r>
      <w:r w:rsidR="009F431B" w:rsidRPr="00A0418E">
        <w:rPr>
          <w:rFonts w:ascii="Arial" w:hAnsi="Arial" w:cs="Arial"/>
          <w:sz w:val="20"/>
        </w:rPr>
        <w:t xml:space="preserve"> uso de los proyectos ganadores en sus comunicaciones públicas, pudiendo señalar expresament</w:t>
      </w:r>
      <w:r w:rsidR="00621C02" w:rsidRPr="00A0418E">
        <w:rPr>
          <w:rFonts w:ascii="Arial" w:hAnsi="Arial" w:cs="Arial"/>
          <w:sz w:val="20"/>
        </w:rPr>
        <w:t xml:space="preserve">e los proyectos ganadores, </w:t>
      </w:r>
      <w:r w:rsidR="00C84ABF" w:rsidRPr="00A0418E">
        <w:rPr>
          <w:rFonts w:ascii="Arial" w:hAnsi="Arial" w:cs="Arial"/>
          <w:sz w:val="20"/>
        </w:rPr>
        <w:t xml:space="preserve">así como el nombre del autor en la categoría de pieza periodística y el de las Marcas o empresas en las demás categorías.  </w:t>
      </w:r>
    </w:p>
    <w:p w14:paraId="56CD19B0" w14:textId="77777777" w:rsidR="00AC4575" w:rsidRPr="00A0418E" w:rsidRDefault="00AC4575" w:rsidP="00A0418E">
      <w:pPr>
        <w:spacing w:after="0" w:line="240" w:lineRule="auto"/>
        <w:ind w:left="2410"/>
        <w:jc w:val="both"/>
        <w:rPr>
          <w:rFonts w:ascii="Arial" w:hAnsi="Arial" w:cs="Arial"/>
          <w:sz w:val="20"/>
        </w:rPr>
      </w:pPr>
    </w:p>
    <w:p w14:paraId="4C56A459" w14:textId="06AF8661" w:rsidR="00493547" w:rsidRPr="00A0418E" w:rsidRDefault="00493547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  <w:szCs w:val="20"/>
        </w:rPr>
        <w:t xml:space="preserve">Para consultas sobre las bases de los Premios </w:t>
      </w:r>
      <w:r w:rsidR="00E04E81" w:rsidRPr="00A0418E">
        <w:rPr>
          <w:rFonts w:ascii="Arial" w:hAnsi="Arial" w:cs="Arial"/>
          <w:sz w:val="20"/>
          <w:szCs w:val="20"/>
        </w:rPr>
        <w:t xml:space="preserve">InnovaCción pueden dirigirse a la Secretaría Técnica de los premios al </w:t>
      </w:r>
      <w:r w:rsidRPr="00A0418E">
        <w:rPr>
          <w:rFonts w:ascii="Arial" w:hAnsi="Arial" w:cs="Arial"/>
          <w:sz w:val="20"/>
          <w:szCs w:val="20"/>
        </w:rPr>
        <w:t>email</w:t>
      </w:r>
      <w:r w:rsidRPr="00A0418E">
        <w:rPr>
          <w:rFonts w:ascii="Arial" w:hAnsi="Arial" w:cs="Arial"/>
          <w:sz w:val="20"/>
          <w:szCs w:val="20"/>
          <w:lang w:eastAsia="es-ES"/>
        </w:rPr>
        <w:t xml:space="preserve"> </w:t>
      </w:r>
      <w:hyperlink r:id="rId22" w:history="1">
        <w:r w:rsidRPr="00A0418E">
          <w:rPr>
            <w:rStyle w:val="Hipervnculo"/>
            <w:rFonts w:ascii="Arial" w:hAnsi="Arial" w:cs="Arial"/>
            <w:sz w:val="20"/>
            <w:szCs w:val="20"/>
          </w:rPr>
          <w:t>comunicacion2@promarca-spain.org</w:t>
        </w:r>
      </w:hyperlink>
      <w:r w:rsidRPr="00A041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0418E">
        <w:rPr>
          <w:rFonts w:ascii="Arial" w:hAnsi="Arial" w:cs="Arial"/>
          <w:sz w:val="20"/>
          <w:szCs w:val="20"/>
        </w:rPr>
        <w:t xml:space="preserve">o por teléfono al 91 384 67 </w:t>
      </w:r>
      <w:r w:rsidR="000B723D" w:rsidRPr="00A0418E">
        <w:rPr>
          <w:rFonts w:ascii="Arial" w:hAnsi="Arial" w:cs="Arial"/>
          <w:sz w:val="20"/>
          <w:szCs w:val="20"/>
        </w:rPr>
        <w:t>01</w:t>
      </w:r>
      <w:r w:rsidRPr="00A0418E">
        <w:rPr>
          <w:rFonts w:ascii="Arial" w:hAnsi="Arial" w:cs="Arial"/>
          <w:sz w:val="20"/>
          <w:szCs w:val="20"/>
        </w:rPr>
        <w:t>.</w:t>
      </w:r>
    </w:p>
    <w:p w14:paraId="32EBC3C3" w14:textId="77777777" w:rsidR="00493547" w:rsidRPr="00CC2303" w:rsidRDefault="00493547" w:rsidP="00493547">
      <w:pPr>
        <w:jc w:val="both"/>
        <w:rPr>
          <w:rFonts w:ascii="Arial" w:hAnsi="Arial" w:cs="Arial"/>
          <w:sz w:val="20"/>
        </w:rPr>
        <w:sectPr w:rsidR="00493547" w:rsidRPr="00CC2303" w:rsidSect="005E2424">
          <w:type w:val="continuous"/>
          <w:pgSz w:w="11906" w:h="16838"/>
          <w:pgMar w:top="993" w:right="849" w:bottom="426" w:left="1701" w:header="708" w:footer="708" w:gutter="0"/>
          <w:cols w:space="282"/>
          <w:docGrid w:linePitch="360"/>
        </w:sectPr>
      </w:pPr>
    </w:p>
    <w:p w14:paraId="19C1CE55" w14:textId="6A867D72" w:rsidR="00737EE1" w:rsidRDefault="00737EE1" w:rsidP="007B4AF4">
      <w:pPr>
        <w:ind w:left="2410"/>
        <w:jc w:val="both"/>
        <w:rPr>
          <w:sz w:val="20"/>
        </w:rPr>
      </w:pPr>
    </w:p>
    <w:p w14:paraId="3B155916" w14:textId="3C566D25" w:rsidR="00C0008C" w:rsidRPr="007B4AF4" w:rsidRDefault="00C0008C" w:rsidP="007B4AF4">
      <w:pPr>
        <w:ind w:left="2410"/>
        <w:jc w:val="both"/>
        <w:rPr>
          <w:sz w:val="20"/>
        </w:rPr>
      </w:pPr>
    </w:p>
    <w:sectPr w:rsidR="00C0008C" w:rsidRPr="007B4AF4" w:rsidSect="007B4AF4">
      <w:type w:val="continuous"/>
      <w:pgSz w:w="11906" w:h="16838"/>
      <w:pgMar w:top="1417" w:right="849" w:bottom="1417" w:left="1701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91DF1" w14:textId="77777777" w:rsidR="00D25FB1" w:rsidRDefault="00D25FB1" w:rsidP="005E2424">
      <w:pPr>
        <w:spacing w:after="0" w:line="240" w:lineRule="auto"/>
      </w:pPr>
      <w:r>
        <w:separator/>
      </w:r>
    </w:p>
  </w:endnote>
  <w:endnote w:type="continuationSeparator" w:id="0">
    <w:p w14:paraId="3F123F97" w14:textId="77777777" w:rsidR="00D25FB1" w:rsidRDefault="00D25FB1" w:rsidP="005E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7097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4E02C276" w14:textId="39C2AEBF" w:rsidR="00CC2303" w:rsidRPr="00CC2303" w:rsidRDefault="00CC2303">
        <w:pPr>
          <w:pStyle w:val="Piedepgina"/>
          <w:jc w:val="right"/>
          <w:rPr>
            <w:rFonts w:ascii="Arial" w:hAnsi="Arial" w:cs="Arial"/>
            <w:sz w:val="18"/>
          </w:rPr>
        </w:pPr>
        <w:r w:rsidRPr="00CC2303">
          <w:rPr>
            <w:rFonts w:ascii="Arial" w:hAnsi="Arial" w:cs="Arial"/>
            <w:sz w:val="18"/>
          </w:rPr>
          <w:fldChar w:fldCharType="begin"/>
        </w:r>
        <w:r w:rsidRPr="00CC2303">
          <w:rPr>
            <w:rFonts w:ascii="Arial" w:hAnsi="Arial" w:cs="Arial"/>
            <w:sz w:val="18"/>
          </w:rPr>
          <w:instrText>PAGE   \* MERGEFORMAT</w:instrText>
        </w:r>
        <w:r w:rsidRPr="00CC2303">
          <w:rPr>
            <w:rFonts w:ascii="Arial" w:hAnsi="Arial" w:cs="Arial"/>
            <w:sz w:val="18"/>
          </w:rPr>
          <w:fldChar w:fldCharType="separate"/>
        </w:r>
        <w:r w:rsidR="000E1FB0">
          <w:rPr>
            <w:rFonts w:ascii="Arial" w:hAnsi="Arial" w:cs="Arial"/>
            <w:noProof/>
            <w:sz w:val="18"/>
          </w:rPr>
          <w:t>5</w:t>
        </w:r>
        <w:r w:rsidRPr="00CC2303">
          <w:rPr>
            <w:rFonts w:ascii="Arial" w:hAnsi="Arial" w:cs="Arial"/>
            <w:sz w:val="18"/>
          </w:rPr>
          <w:fldChar w:fldCharType="end"/>
        </w:r>
      </w:p>
    </w:sdtContent>
  </w:sdt>
  <w:p w14:paraId="6FFF5AB0" w14:textId="18A59635" w:rsidR="00CC2303" w:rsidRDefault="00CC23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E33CE" w14:textId="77777777" w:rsidR="00D25FB1" w:rsidRDefault="00D25FB1" w:rsidP="005E2424">
      <w:pPr>
        <w:spacing w:after="0" w:line="240" w:lineRule="auto"/>
      </w:pPr>
      <w:r>
        <w:separator/>
      </w:r>
    </w:p>
  </w:footnote>
  <w:footnote w:type="continuationSeparator" w:id="0">
    <w:p w14:paraId="1C6F39E4" w14:textId="77777777" w:rsidR="00D25FB1" w:rsidRDefault="00D25FB1" w:rsidP="005E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1A5D" w14:textId="2C4C7BB0" w:rsidR="005E2424" w:rsidRDefault="00AD336B" w:rsidP="00493547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F9BCD3" wp14:editId="0E90E8A3">
          <wp:simplePos x="0" y="0"/>
          <wp:positionH relativeFrom="margin">
            <wp:align>right</wp:align>
          </wp:positionH>
          <wp:positionV relativeFrom="paragraph">
            <wp:posOffset>-363855</wp:posOffset>
          </wp:positionV>
          <wp:extent cx="1216025" cy="530860"/>
          <wp:effectExtent l="0" t="0" r="0" b="0"/>
          <wp:wrapSquare wrapText="bothSides"/>
          <wp:docPr id="1054" name="Imagen 1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2C5"/>
    <w:multiLevelType w:val="hybridMultilevel"/>
    <w:tmpl w:val="A5009A24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C9A7DB0"/>
    <w:multiLevelType w:val="hybridMultilevel"/>
    <w:tmpl w:val="47E23398"/>
    <w:lvl w:ilvl="0" w:tplc="9236C31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CB85658"/>
    <w:multiLevelType w:val="hybridMultilevel"/>
    <w:tmpl w:val="890ABACC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2CBF4F55"/>
    <w:multiLevelType w:val="hybridMultilevel"/>
    <w:tmpl w:val="5CACBF04"/>
    <w:lvl w:ilvl="0" w:tplc="9236C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0E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63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E41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04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CF2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0A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47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C30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C218A0"/>
    <w:multiLevelType w:val="hybridMultilevel"/>
    <w:tmpl w:val="AB903ADC"/>
    <w:lvl w:ilvl="0" w:tplc="0C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 w15:restartNumberingAfterBreak="0">
    <w:nsid w:val="4F2F0E64"/>
    <w:multiLevelType w:val="hybridMultilevel"/>
    <w:tmpl w:val="73BA4676"/>
    <w:lvl w:ilvl="0" w:tplc="7F3C8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260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E8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47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24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A4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84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E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0A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030B"/>
    <w:multiLevelType w:val="hybridMultilevel"/>
    <w:tmpl w:val="04D6BF54"/>
    <w:lvl w:ilvl="0" w:tplc="07709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44FC1"/>
    <w:multiLevelType w:val="hybridMultilevel"/>
    <w:tmpl w:val="DD4AFDC0"/>
    <w:lvl w:ilvl="0" w:tplc="0EB6A20A"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8" w15:restartNumberingAfterBreak="0">
    <w:nsid w:val="54AA49ED"/>
    <w:multiLevelType w:val="hybridMultilevel"/>
    <w:tmpl w:val="77CEA68C"/>
    <w:lvl w:ilvl="0" w:tplc="B96A9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26C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4C1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059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A3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A13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C0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E9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60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E27B33"/>
    <w:multiLevelType w:val="hybridMultilevel"/>
    <w:tmpl w:val="9496CDFE"/>
    <w:lvl w:ilvl="0" w:tplc="9D4AABB4"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0" w15:restartNumberingAfterBreak="0">
    <w:nsid w:val="6CA67B59"/>
    <w:multiLevelType w:val="hybridMultilevel"/>
    <w:tmpl w:val="C2B87DA6"/>
    <w:lvl w:ilvl="0" w:tplc="B96A9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87C75"/>
    <w:multiLevelType w:val="hybridMultilevel"/>
    <w:tmpl w:val="5A8C1F1C"/>
    <w:lvl w:ilvl="0" w:tplc="7504A1B6">
      <w:start w:val="2"/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" w15:restartNumberingAfterBreak="0">
    <w:nsid w:val="7A636A05"/>
    <w:multiLevelType w:val="hybridMultilevel"/>
    <w:tmpl w:val="38A816C8"/>
    <w:lvl w:ilvl="0" w:tplc="7BDE6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C5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8B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A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E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E6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0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C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8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01"/>
    <w:rsid w:val="00010C48"/>
    <w:rsid w:val="000171F6"/>
    <w:rsid w:val="00024A7E"/>
    <w:rsid w:val="00024E05"/>
    <w:rsid w:val="00026E30"/>
    <w:rsid w:val="0003280B"/>
    <w:rsid w:val="00035EC7"/>
    <w:rsid w:val="000536EB"/>
    <w:rsid w:val="00070359"/>
    <w:rsid w:val="000719F6"/>
    <w:rsid w:val="000749EA"/>
    <w:rsid w:val="00094069"/>
    <w:rsid w:val="00094882"/>
    <w:rsid w:val="000B514C"/>
    <w:rsid w:val="000B723D"/>
    <w:rsid w:val="000C7890"/>
    <w:rsid w:val="000E08BF"/>
    <w:rsid w:val="000E0F9F"/>
    <w:rsid w:val="000E1FB0"/>
    <w:rsid w:val="000F5E85"/>
    <w:rsid w:val="00113614"/>
    <w:rsid w:val="001433F6"/>
    <w:rsid w:val="00191C22"/>
    <w:rsid w:val="001B18DD"/>
    <w:rsid w:val="001C2E58"/>
    <w:rsid w:val="001C6142"/>
    <w:rsid w:val="001C733A"/>
    <w:rsid w:val="001E2460"/>
    <w:rsid w:val="00211ADE"/>
    <w:rsid w:val="002239B7"/>
    <w:rsid w:val="00232CB8"/>
    <w:rsid w:val="002361DF"/>
    <w:rsid w:val="00236EC4"/>
    <w:rsid w:val="00257054"/>
    <w:rsid w:val="002663AE"/>
    <w:rsid w:val="002742F6"/>
    <w:rsid w:val="002A2711"/>
    <w:rsid w:val="002B49EE"/>
    <w:rsid w:val="002E0604"/>
    <w:rsid w:val="002E3EC9"/>
    <w:rsid w:val="00305D82"/>
    <w:rsid w:val="003114F4"/>
    <w:rsid w:val="00324A28"/>
    <w:rsid w:val="0032729A"/>
    <w:rsid w:val="00333098"/>
    <w:rsid w:val="00340CA5"/>
    <w:rsid w:val="00346F3D"/>
    <w:rsid w:val="00351F42"/>
    <w:rsid w:val="00357DB6"/>
    <w:rsid w:val="003760B0"/>
    <w:rsid w:val="00377217"/>
    <w:rsid w:val="003950D0"/>
    <w:rsid w:val="003A732B"/>
    <w:rsid w:val="003C1310"/>
    <w:rsid w:val="003C145C"/>
    <w:rsid w:val="003E3CBA"/>
    <w:rsid w:val="0041492A"/>
    <w:rsid w:val="004254CC"/>
    <w:rsid w:val="00425F66"/>
    <w:rsid w:val="00437F4A"/>
    <w:rsid w:val="00447D9B"/>
    <w:rsid w:val="00454C86"/>
    <w:rsid w:val="00466A13"/>
    <w:rsid w:val="0047286F"/>
    <w:rsid w:val="00473101"/>
    <w:rsid w:val="00482DA4"/>
    <w:rsid w:val="0048508F"/>
    <w:rsid w:val="00485D9C"/>
    <w:rsid w:val="00487B40"/>
    <w:rsid w:val="00493547"/>
    <w:rsid w:val="004A47B4"/>
    <w:rsid w:val="004B3EB2"/>
    <w:rsid w:val="004D26AB"/>
    <w:rsid w:val="004E10E0"/>
    <w:rsid w:val="00502E4F"/>
    <w:rsid w:val="00517F42"/>
    <w:rsid w:val="0056041C"/>
    <w:rsid w:val="0056368D"/>
    <w:rsid w:val="005648B2"/>
    <w:rsid w:val="0058263D"/>
    <w:rsid w:val="00590662"/>
    <w:rsid w:val="00591A99"/>
    <w:rsid w:val="005C3ABE"/>
    <w:rsid w:val="005E18E9"/>
    <w:rsid w:val="005E2424"/>
    <w:rsid w:val="00615516"/>
    <w:rsid w:val="00621C02"/>
    <w:rsid w:val="00623500"/>
    <w:rsid w:val="0063560F"/>
    <w:rsid w:val="00654417"/>
    <w:rsid w:val="00660EED"/>
    <w:rsid w:val="00664F9C"/>
    <w:rsid w:val="0068429D"/>
    <w:rsid w:val="006A7816"/>
    <w:rsid w:val="006E57C9"/>
    <w:rsid w:val="006F1231"/>
    <w:rsid w:val="006F35A8"/>
    <w:rsid w:val="006F62E7"/>
    <w:rsid w:val="006F7A57"/>
    <w:rsid w:val="00737EE1"/>
    <w:rsid w:val="007579D9"/>
    <w:rsid w:val="007767B1"/>
    <w:rsid w:val="00781451"/>
    <w:rsid w:val="0078687B"/>
    <w:rsid w:val="00790099"/>
    <w:rsid w:val="0079124D"/>
    <w:rsid w:val="007A3974"/>
    <w:rsid w:val="007B0F11"/>
    <w:rsid w:val="007B4AF4"/>
    <w:rsid w:val="007B50EF"/>
    <w:rsid w:val="007C2D3C"/>
    <w:rsid w:val="007C6057"/>
    <w:rsid w:val="007D3145"/>
    <w:rsid w:val="007E4D5E"/>
    <w:rsid w:val="00804EAA"/>
    <w:rsid w:val="008337E6"/>
    <w:rsid w:val="00843661"/>
    <w:rsid w:val="0085761D"/>
    <w:rsid w:val="0086464C"/>
    <w:rsid w:val="008750B8"/>
    <w:rsid w:val="008934DB"/>
    <w:rsid w:val="00896DC0"/>
    <w:rsid w:val="008B513B"/>
    <w:rsid w:val="008C7C92"/>
    <w:rsid w:val="008D487F"/>
    <w:rsid w:val="008D6C0D"/>
    <w:rsid w:val="008E0A83"/>
    <w:rsid w:val="008F6FE5"/>
    <w:rsid w:val="009060E4"/>
    <w:rsid w:val="0094510C"/>
    <w:rsid w:val="00945A66"/>
    <w:rsid w:val="009713A8"/>
    <w:rsid w:val="00982863"/>
    <w:rsid w:val="009A4FD1"/>
    <w:rsid w:val="009D12BE"/>
    <w:rsid w:val="009E7686"/>
    <w:rsid w:val="009F0336"/>
    <w:rsid w:val="009F431B"/>
    <w:rsid w:val="00A0418E"/>
    <w:rsid w:val="00A30BF8"/>
    <w:rsid w:val="00A37E66"/>
    <w:rsid w:val="00A620BA"/>
    <w:rsid w:val="00A706F3"/>
    <w:rsid w:val="00A70E8F"/>
    <w:rsid w:val="00A750B5"/>
    <w:rsid w:val="00A80B8E"/>
    <w:rsid w:val="00A87E99"/>
    <w:rsid w:val="00AB3E22"/>
    <w:rsid w:val="00AB5B8E"/>
    <w:rsid w:val="00AC22B1"/>
    <w:rsid w:val="00AC4575"/>
    <w:rsid w:val="00AD336B"/>
    <w:rsid w:val="00AE1601"/>
    <w:rsid w:val="00AF3731"/>
    <w:rsid w:val="00B32694"/>
    <w:rsid w:val="00B4767D"/>
    <w:rsid w:val="00B50942"/>
    <w:rsid w:val="00B67CEC"/>
    <w:rsid w:val="00B77F7C"/>
    <w:rsid w:val="00B853F0"/>
    <w:rsid w:val="00B859CC"/>
    <w:rsid w:val="00B87BE7"/>
    <w:rsid w:val="00B93D66"/>
    <w:rsid w:val="00BA6401"/>
    <w:rsid w:val="00C0008C"/>
    <w:rsid w:val="00C01B14"/>
    <w:rsid w:val="00C20D25"/>
    <w:rsid w:val="00C4744A"/>
    <w:rsid w:val="00C55F24"/>
    <w:rsid w:val="00C566DB"/>
    <w:rsid w:val="00C5793F"/>
    <w:rsid w:val="00C6584F"/>
    <w:rsid w:val="00C84ABF"/>
    <w:rsid w:val="00C85203"/>
    <w:rsid w:val="00C916DC"/>
    <w:rsid w:val="00C94B56"/>
    <w:rsid w:val="00CC2303"/>
    <w:rsid w:val="00CC335F"/>
    <w:rsid w:val="00CC7277"/>
    <w:rsid w:val="00CF7066"/>
    <w:rsid w:val="00D14B5C"/>
    <w:rsid w:val="00D252C2"/>
    <w:rsid w:val="00D25FB1"/>
    <w:rsid w:val="00D27A0E"/>
    <w:rsid w:val="00D579BF"/>
    <w:rsid w:val="00D61418"/>
    <w:rsid w:val="00D6298F"/>
    <w:rsid w:val="00D63822"/>
    <w:rsid w:val="00D77C25"/>
    <w:rsid w:val="00D83F58"/>
    <w:rsid w:val="00D956A7"/>
    <w:rsid w:val="00D95F66"/>
    <w:rsid w:val="00DA710E"/>
    <w:rsid w:val="00DC6BDF"/>
    <w:rsid w:val="00E04E81"/>
    <w:rsid w:val="00E1061C"/>
    <w:rsid w:val="00E13B4A"/>
    <w:rsid w:val="00E209CF"/>
    <w:rsid w:val="00E27511"/>
    <w:rsid w:val="00E34790"/>
    <w:rsid w:val="00E545D7"/>
    <w:rsid w:val="00E741CF"/>
    <w:rsid w:val="00E75DED"/>
    <w:rsid w:val="00E8155B"/>
    <w:rsid w:val="00E860C8"/>
    <w:rsid w:val="00E949B3"/>
    <w:rsid w:val="00E95313"/>
    <w:rsid w:val="00EA31B4"/>
    <w:rsid w:val="00EB031E"/>
    <w:rsid w:val="00EB0BC7"/>
    <w:rsid w:val="00ED38FE"/>
    <w:rsid w:val="00ED520A"/>
    <w:rsid w:val="00EE77B6"/>
    <w:rsid w:val="00EF4565"/>
    <w:rsid w:val="00F051D7"/>
    <w:rsid w:val="00F2359C"/>
    <w:rsid w:val="00F248FC"/>
    <w:rsid w:val="00F2620D"/>
    <w:rsid w:val="00F3513B"/>
    <w:rsid w:val="00F459AA"/>
    <w:rsid w:val="00F57750"/>
    <w:rsid w:val="00F70AFE"/>
    <w:rsid w:val="00F7724F"/>
    <w:rsid w:val="00F8547F"/>
    <w:rsid w:val="00F87817"/>
    <w:rsid w:val="00F91C86"/>
    <w:rsid w:val="00FC0D82"/>
    <w:rsid w:val="00FC2644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8B492C1"/>
  <w15:docId w15:val="{420FD873-D7C0-4F5C-9AE6-DABEA09D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6EC4"/>
    <w:pPr>
      <w:ind w:left="720"/>
      <w:contextualSpacing/>
    </w:pPr>
  </w:style>
  <w:style w:type="character" w:customStyle="1" w:styleId="A3">
    <w:name w:val="A3"/>
    <w:uiPriority w:val="99"/>
    <w:rsid w:val="00737EE1"/>
    <w:rPr>
      <w:rFonts w:cs="Utopia"/>
      <w:color w:val="53575A"/>
      <w:sz w:val="32"/>
      <w:szCs w:val="32"/>
    </w:rPr>
  </w:style>
  <w:style w:type="character" w:customStyle="1" w:styleId="A4">
    <w:name w:val="A4"/>
    <w:uiPriority w:val="99"/>
    <w:rsid w:val="00737EE1"/>
    <w:rPr>
      <w:rFonts w:cs="Museo Sans 300"/>
      <w:color w:val="53575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61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00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00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00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00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008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E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424"/>
  </w:style>
  <w:style w:type="paragraph" w:styleId="Piedepgina">
    <w:name w:val="footer"/>
    <w:basedOn w:val="Normal"/>
    <w:link w:val="PiedepginaCar"/>
    <w:uiPriority w:val="99"/>
    <w:unhideWhenUsed/>
    <w:rsid w:val="005E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424"/>
  </w:style>
  <w:style w:type="character" w:styleId="Hipervnculo">
    <w:name w:val="Hyperlink"/>
    <w:basedOn w:val="Fuentedeprrafopredeter"/>
    <w:uiPriority w:val="99"/>
    <w:unhideWhenUsed/>
    <w:rsid w:val="004935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9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52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1983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1888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5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mailto:comunicacion2@promarca-spain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8A3E-95AB-4C78-BA88-29280B62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1842</Words>
  <Characters>10132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Joana</dc:creator>
  <cp:keywords/>
  <dc:description/>
  <cp:lastModifiedBy>Huete Fajardo, Marina</cp:lastModifiedBy>
  <cp:revision>3</cp:revision>
  <cp:lastPrinted>2017-11-02T14:52:00Z</cp:lastPrinted>
  <dcterms:created xsi:type="dcterms:W3CDTF">2020-04-16T10:51:00Z</dcterms:created>
  <dcterms:modified xsi:type="dcterms:W3CDTF">2020-06-19T10:26:00Z</dcterms:modified>
</cp:coreProperties>
</file>